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1F" w:rsidRPr="00B93560" w:rsidRDefault="00CF701F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CF701F" w:rsidRPr="00B93560" w:rsidRDefault="00CF701F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CF701F" w:rsidRPr="00B93560" w:rsidRDefault="00CF701F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CF701F" w:rsidRPr="00B93560" w:rsidRDefault="00CF701F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CF701F" w:rsidRPr="00B93560" w:rsidRDefault="00CF701F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CF701F" w:rsidRPr="00B93560" w:rsidRDefault="00CF701F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CF701F" w:rsidRPr="00B93560" w:rsidRDefault="00A32BC3" w:rsidP="00A32BC3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B93560">
        <w:rPr>
          <w:color w:val="FFFFFF"/>
          <w:sz w:val="24"/>
          <w:szCs w:val="24"/>
          <w:lang w:val="ca-ES"/>
        </w:rPr>
        <w:t>PROJECTE CURRICULAR</w:t>
      </w:r>
    </w:p>
    <w:p w:rsidR="00CF701F" w:rsidRPr="00B93560" w:rsidRDefault="00A32BC3" w:rsidP="00A32BC3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B93560">
        <w:rPr>
          <w:color w:val="FFFFFF"/>
          <w:sz w:val="24"/>
          <w:szCs w:val="24"/>
          <w:lang w:val="ca-ES"/>
        </w:rPr>
        <w:t>i</w:t>
      </w:r>
    </w:p>
    <w:p w:rsidR="00CF701F" w:rsidRPr="00B93560" w:rsidRDefault="00A32BC3" w:rsidP="00A32BC3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B93560">
        <w:rPr>
          <w:color w:val="FFFFFF"/>
          <w:sz w:val="24"/>
          <w:szCs w:val="24"/>
          <w:lang w:val="ca-ES"/>
        </w:rPr>
        <w:t>PROGRAMACIÓ D'AULA</w:t>
      </w:r>
    </w:p>
    <w:p w:rsidR="00CF701F" w:rsidRPr="00B93560" w:rsidRDefault="00A32BC3" w:rsidP="00A32BC3">
      <w:pPr>
        <w:shd w:val="clear" w:color="auto" w:fill="8DB3E2"/>
        <w:jc w:val="center"/>
        <w:rPr>
          <w:b/>
          <w:color w:val="FFFFFF"/>
          <w:sz w:val="24"/>
          <w:szCs w:val="24"/>
          <w:lang w:val="ca-ES"/>
        </w:rPr>
      </w:pPr>
      <w:r w:rsidRPr="00B93560">
        <w:rPr>
          <w:b/>
          <w:color w:val="FFFFFF"/>
          <w:sz w:val="24"/>
          <w:szCs w:val="24"/>
          <w:lang w:val="ca-ES"/>
        </w:rPr>
        <w:t>EMPRESA I ADMINISTRACIÓ</w:t>
      </w:r>
    </w:p>
    <w:p w:rsidR="00CF701F" w:rsidRPr="00B93560" w:rsidRDefault="001130C1" w:rsidP="001130C1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>
        <w:rPr>
          <w:color w:val="FFFFFF"/>
          <w:sz w:val="24"/>
          <w:szCs w:val="24"/>
          <w:lang w:val="ca-ES"/>
        </w:rPr>
        <w:t>“Tècnic en g</w:t>
      </w:r>
      <w:r w:rsidR="00A32BC3" w:rsidRPr="00B93560">
        <w:rPr>
          <w:color w:val="FFFFFF"/>
          <w:sz w:val="24"/>
          <w:szCs w:val="24"/>
          <w:lang w:val="ca-ES"/>
        </w:rPr>
        <w:t xml:space="preserve">estió </w:t>
      </w:r>
      <w:r>
        <w:rPr>
          <w:color w:val="FFFFFF"/>
          <w:sz w:val="24"/>
          <w:szCs w:val="24"/>
          <w:lang w:val="ca-ES"/>
        </w:rPr>
        <w:t>a</w:t>
      </w:r>
      <w:r w:rsidR="00A32BC3" w:rsidRPr="00B93560">
        <w:rPr>
          <w:color w:val="FFFFFF"/>
          <w:sz w:val="24"/>
          <w:szCs w:val="24"/>
          <w:lang w:val="ca-ES"/>
        </w:rPr>
        <w:t>dministrativa”</w:t>
      </w:r>
    </w:p>
    <w:p w:rsidR="00CF701F" w:rsidRPr="00B93560" w:rsidRDefault="001130C1" w:rsidP="00A32BC3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>
        <w:rPr>
          <w:color w:val="FFFFFF"/>
          <w:sz w:val="24"/>
          <w:szCs w:val="24"/>
          <w:lang w:val="ca-ES"/>
        </w:rPr>
        <w:t>Administració i g</w:t>
      </w:r>
      <w:r w:rsidR="00A32BC3" w:rsidRPr="00B93560">
        <w:rPr>
          <w:color w:val="FFFFFF"/>
          <w:sz w:val="24"/>
          <w:szCs w:val="24"/>
          <w:lang w:val="ca-ES"/>
        </w:rPr>
        <w:t>estió</w:t>
      </w:r>
    </w:p>
    <w:p w:rsidR="00CF701F" w:rsidRPr="00B93560" w:rsidRDefault="00CF701F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CF701F" w:rsidRPr="00B93560" w:rsidRDefault="00CF701F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CF701F" w:rsidRPr="00B93560" w:rsidRDefault="00CF701F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697C19" w:rsidRPr="00996F3A" w:rsidTr="004574D8">
        <w:trPr>
          <w:trHeight w:val="274"/>
        </w:trPr>
        <w:tc>
          <w:tcPr>
            <w:tcW w:w="9695" w:type="dxa"/>
            <w:shd w:val="clear" w:color="auto" w:fill="D0DBF0"/>
          </w:tcPr>
          <w:p w:rsidR="00697C19" w:rsidRPr="00996F3A" w:rsidRDefault="004574D8" w:rsidP="004574D8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996F3A">
              <w:rPr>
                <w:b/>
                <w:bCs/>
                <w:sz w:val="28"/>
                <w:szCs w:val="28"/>
              </w:rPr>
              <w:t xml:space="preserve">Disponible la Programació completa 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996F3A">
              <w:rPr>
                <w:b/>
                <w:bCs/>
                <w:sz w:val="28"/>
                <w:szCs w:val="28"/>
              </w:rPr>
              <w:t xml:space="preserve"> la Zona de Profes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996F3A">
              <w:rPr>
                <w:b/>
                <w:bCs/>
                <w:sz w:val="28"/>
                <w:szCs w:val="28"/>
              </w:rPr>
              <w:t>ors de Editex</w:t>
            </w:r>
          </w:p>
        </w:tc>
      </w:tr>
    </w:tbl>
    <w:p w:rsidR="00CF701F" w:rsidRPr="00697C19" w:rsidRDefault="00CF701F">
      <w:pPr>
        <w:spacing w:line="360" w:lineRule="auto"/>
        <w:jc w:val="both"/>
        <w:rPr>
          <w:rFonts w:cs="Calibri"/>
          <w:sz w:val="24"/>
          <w:szCs w:val="24"/>
        </w:rPr>
      </w:pPr>
    </w:p>
    <w:p w:rsidR="00CF701F" w:rsidRPr="00B93560" w:rsidRDefault="00CF701F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CF701F" w:rsidRPr="00B93560" w:rsidRDefault="00CF701F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CF701F" w:rsidRPr="00B93560" w:rsidRDefault="00CF701F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CF701F" w:rsidRPr="00B93560" w:rsidRDefault="00CF701F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CF701F" w:rsidRPr="00B93560" w:rsidRDefault="00A32BC3">
      <w:pPr>
        <w:pageBreakBefore/>
        <w:tabs>
          <w:tab w:val="left" w:pos="-709"/>
          <w:tab w:val="left" w:pos="8505"/>
        </w:tabs>
        <w:jc w:val="center"/>
        <w:rPr>
          <w:lang w:val="ca-ES"/>
        </w:rPr>
      </w:pPr>
      <w:r w:rsidRPr="00B93560">
        <w:rPr>
          <w:rFonts w:cs="Calibri"/>
          <w:b/>
          <w:sz w:val="24"/>
          <w:szCs w:val="24"/>
          <w:lang w:val="ca-ES"/>
        </w:rPr>
        <w:lastRenderedPageBreak/>
        <w:t>Índex</w:t>
      </w:r>
    </w:p>
    <w:p w:rsidR="00244CCA" w:rsidRDefault="00B06B6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B93560">
        <w:rPr>
          <w:rFonts w:cs="Calibri"/>
          <w:b/>
          <w:bCs/>
          <w:sz w:val="24"/>
          <w:szCs w:val="24"/>
          <w:lang w:val="ca-ES"/>
        </w:rPr>
        <w:fldChar w:fldCharType="begin"/>
      </w:r>
      <w:r w:rsidRPr="00B93560">
        <w:rPr>
          <w:rFonts w:cs="Calibri"/>
          <w:b/>
          <w:bCs/>
          <w:sz w:val="24"/>
          <w:szCs w:val="24"/>
          <w:lang w:val="ca-ES"/>
        </w:rPr>
        <w:instrText xml:space="preserve"> TOC \o "1-3" \h \z \u </w:instrText>
      </w:r>
      <w:r w:rsidRPr="00B93560">
        <w:rPr>
          <w:rFonts w:cs="Calibri"/>
          <w:b/>
          <w:bCs/>
          <w:sz w:val="24"/>
          <w:szCs w:val="24"/>
          <w:lang w:val="ca-ES"/>
        </w:rPr>
        <w:fldChar w:fldCharType="separate"/>
      </w:r>
      <w:hyperlink w:anchor="_Toc484011599" w:history="1">
        <w:r w:rsidR="00244CCA" w:rsidRPr="00693760">
          <w:rPr>
            <w:rStyle w:val="Hipervnculo"/>
            <w:noProof/>
            <w:lang w:val="ca-ES"/>
          </w:rPr>
          <w:t>1.</w:t>
        </w:r>
        <w:r w:rsidR="00244CC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244CCA" w:rsidRPr="00693760">
          <w:rPr>
            <w:rStyle w:val="Hipervnculo"/>
            <w:noProof/>
            <w:lang w:val="ca-ES"/>
          </w:rPr>
          <w:t>INTRODUCCIÓ. Tècnic en gestió administrativa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_Toc484011599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4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00" w:history="1">
        <w:r w:rsidR="00244CCA" w:rsidRPr="00693760">
          <w:rPr>
            <w:rStyle w:val="Hipervnculo"/>
            <w:noProof/>
            <w:lang w:val="ca-ES"/>
          </w:rPr>
          <w:t>1.1.</w:t>
        </w:r>
        <w:r w:rsidR="00244CC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244CCA" w:rsidRPr="00693760">
          <w:rPr>
            <w:rStyle w:val="Hipervnculo"/>
            <w:noProof/>
            <w:lang w:val="ca-ES"/>
          </w:rPr>
          <w:t>Perfil professional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_Toc484011600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4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01" w:history="1">
        <w:r w:rsidR="00244CCA" w:rsidRPr="00693760">
          <w:rPr>
            <w:rStyle w:val="Hipervnculo"/>
            <w:noProof/>
            <w:lang w:val="ca-ES"/>
          </w:rPr>
          <w:t>1.2.</w:t>
        </w:r>
        <w:r w:rsidR="00244CC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244CCA" w:rsidRPr="00693760">
          <w:rPr>
            <w:rStyle w:val="Hipervnculo"/>
            <w:noProof/>
            <w:lang w:val="ca-ES"/>
          </w:rPr>
          <w:t>Competència general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_Toc484011601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4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02" w:history="1">
        <w:r w:rsidR="00244CCA" w:rsidRPr="00693760">
          <w:rPr>
            <w:rStyle w:val="Hipervnculo"/>
            <w:noProof/>
            <w:lang w:val="ca-ES"/>
          </w:rPr>
          <w:t>1.3.</w:t>
        </w:r>
        <w:r w:rsidR="00244CC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244CCA" w:rsidRPr="00693760">
          <w:rPr>
            <w:rStyle w:val="Hipervnculo"/>
            <w:noProof/>
            <w:lang w:val="ca-ES"/>
          </w:rPr>
          <w:t>Entorn professional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_Toc484011602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4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03" w:history="1">
        <w:r w:rsidR="00244CCA" w:rsidRPr="00693760">
          <w:rPr>
            <w:rStyle w:val="Hipervnculo"/>
            <w:noProof/>
            <w:lang w:val="ca-ES"/>
          </w:rPr>
          <w:t>Marc normatiu del cicle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_Toc484011603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5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04" w:history="1">
        <w:r w:rsidR="00244CCA" w:rsidRPr="00693760">
          <w:rPr>
            <w:rStyle w:val="Hipervnculo"/>
            <w:noProof/>
            <w:lang w:val="ca-ES"/>
          </w:rPr>
          <w:t>2.</w:t>
        </w:r>
        <w:r w:rsidR="00244CC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244CCA" w:rsidRPr="00693760">
          <w:rPr>
            <w:rStyle w:val="Hipervnculo"/>
            <w:noProof/>
            <w:lang w:val="ca-ES"/>
          </w:rPr>
          <w:t>COMPETÈNCIES I OBJECTIUS GENERALS DEL MÒDUL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_Toc484011604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6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07" w:history="1">
        <w:r w:rsidR="00244CCA" w:rsidRPr="00693760">
          <w:rPr>
            <w:rStyle w:val="Hipervnculo"/>
            <w:noProof/>
            <w:lang w:val="ca-ES" w:eastAsia="es-ES"/>
          </w:rPr>
          <w:t>2.1.</w:t>
        </w:r>
        <w:r w:rsidR="00244CC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244CCA" w:rsidRPr="00693760">
          <w:rPr>
            <w:rStyle w:val="Hipervnculo"/>
            <w:noProof/>
            <w:lang w:val="ca-ES" w:eastAsia="es-ES"/>
          </w:rPr>
          <w:t>Competències professionals, personals i socials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_Toc484011607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6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08" w:history="1">
        <w:r w:rsidR="00244CCA" w:rsidRPr="00693760">
          <w:rPr>
            <w:rStyle w:val="Hipervnculo"/>
            <w:noProof/>
            <w:lang w:eastAsia="es-ES"/>
          </w:rPr>
          <w:t>2.2.</w:t>
        </w:r>
        <w:r w:rsidR="00244CC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244CCA" w:rsidRPr="00693760">
          <w:rPr>
            <w:rStyle w:val="Hipervnculo"/>
            <w:noProof/>
            <w:lang w:eastAsia="es-ES"/>
          </w:rPr>
          <w:t>Objectius generals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_Toc484011608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7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09" w:history="1">
        <w:r w:rsidR="00244CCA" w:rsidRPr="00693760">
          <w:rPr>
            <w:rStyle w:val="Hipervnculo"/>
            <w:noProof/>
            <w:lang w:eastAsia="es-ES"/>
          </w:rPr>
          <w:t>2.3.</w:t>
        </w:r>
        <w:r w:rsidR="00244CC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244CCA" w:rsidRPr="00693760">
          <w:rPr>
            <w:rStyle w:val="Hipervnculo"/>
            <w:noProof/>
            <w:lang w:eastAsia="es-ES"/>
          </w:rPr>
          <w:t>Durada del mòdul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_Toc484011609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9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10" w:history="1">
        <w:r w:rsidR="00244CCA" w:rsidRPr="00693760">
          <w:rPr>
            <w:rStyle w:val="Hipervnculo"/>
            <w:noProof/>
            <w:lang w:val="ca-ES"/>
          </w:rPr>
          <w:t>3.</w:t>
        </w:r>
        <w:r w:rsidR="00244CC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244CCA" w:rsidRPr="00693760">
          <w:rPr>
            <w:rStyle w:val="Hipervnculo"/>
            <w:noProof/>
            <w:lang w:val="ca-ES"/>
          </w:rPr>
          <w:t>CONTINGUTS BÀSICS I ORIENTACIONS PEDAGÒGIQUES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_Toc484011610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10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11" w:history="1">
        <w:r w:rsidR="00244CCA" w:rsidRPr="00693760">
          <w:rPr>
            <w:rStyle w:val="Hipervnculo"/>
            <w:noProof/>
            <w:lang w:val="ca-ES"/>
          </w:rPr>
          <w:t>3.1.</w:t>
        </w:r>
        <w:r w:rsidR="00244CC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244CCA" w:rsidRPr="00693760">
          <w:rPr>
            <w:rStyle w:val="Hipervnculo"/>
            <w:noProof/>
            <w:lang w:val="ca-ES"/>
          </w:rPr>
          <w:t>Continguts bàsics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_Toc484011611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10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15" w:history="1">
        <w:r w:rsidR="00244CCA" w:rsidRPr="00693760">
          <w:rPr>
            <w:rStyle w:val="Hipervnculo"/>
            <w:noProof/>
            <w:lang w:val="ca-ES"/>
          </w:rPr>
          <w:t>3.2.</w:t>
        </w:r>
        <w:r w:rsidR="00244CC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244CCA" w:rsidRPr="00693760">
          <w:rPr>
            <w:rStyle w:val="Hipervnculo"/>
            <w:noProof/>
            <w:lang w:val="ca-ES"/>
          </w:rPr>
          <w:t>Orientacions pedagògiques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_Toc484011615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12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16" w:history="1">
        <w:r w:rsidR="00244CCA" w:rsidRPr="00693760">
          <w:rPr>
            <w:rStyle w:val="Hipervnculo"/>
            <w:noProof/>
            <w:lang w:val="ca-ES"/>
          </w:rPr>
          <w:t>4.</w:t>
        </w:r>
        <w:r w:rsidR="00244CC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244CCA" w:rsidRPr="00693760">
          <w:rPr>
            <w:rStyle w:val="Hipervnculo"/>
            <w:noProof/>
            <w:lang w:val="ca-ES"/>
          </w:rPr>
          <w:t>RESULTATS D'APRENENTATGE I CRITERIS D'AVALUACIÓ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_Toc484011616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13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17" w:history="1">
        <w:r w:rsidR="00244CCA" w:rsidRPr="00693760">
          <w:rPr>
            <w:rStyle w:val="Hipervnculo"/>
            <w:noProof/>
            <w:lang w:val="ca-ES"/>
          </w:rPr>
          <w:t>5.</w:t>
        </w:r>
        <w:r w:rsidR="00244CC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244CCA" w:rsidRPr="00693760">
          <w:rPr>
            <w:rStyle w:val="Hipervnculo"/>
            <w:noProof/>
            <w:lang w:val="ca-ES"/>
          </w:rPr>
          <w:t>MATERIALS I RECURSOS DIDÀCTICS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_Toc484011617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20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18" w:history="1">
        <w:r w:rsidR="00244CCA" w:rsidRPr="00693760">
          <w:rPr>
            <w:rStyle w:val="Hipervnculo"/>
            <w:noProof/>
            <w:lang w:val="ca-ES"/>
          </w:rPr>
          <w:t>6.</w:t>
        </w:r>
        <w:r w:rsidR="00244CC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244CCA" w:rsidRPr="00693760">
          <w:rPr>
            <w:rStyle w:val="Hipervnculo"/>
            <w:noProof/>
            <w:lang w:val="ca-ES"/>
          </w:rPr>
          <w:t>PROGRAMACIÓ I TEMPORALITZACIÓ DE LES UNITATS DE TREBALL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_Toc484011618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21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19" w:history="1">
        <w:r w:rsidR="00244CCA" w:rsidRPr="00693760">
          <w:rPr>
            <w:rStyle w:val="Hipervnculo"/>
            <w:noProof/>
            <w:lang w:val="ca-ES"/>
          </w:rPr>
          <w:t>7.</w:t>
        </w:r>
        <w:r w:rsidR="00244CC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244CCA" w:rsidRPr="00693760">
          <w:rPr>
            <w:rStyle w:val="Hipervnculo"/>
            <w:noProof/>
            <w:lang w:val="ca-ES"/>
          </w:rPr>
          <w:t>TRANSVERSALS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_Toc484011619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22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20" w:history="1">
        <w:r w:rsidR="00244CCA" w:rsidRPr="00693760">
          <w:rPr>
            <w:rStyle w:val="Hipervnculo"/>
            <w:noProof/>
            <w:lang w:val="ca-ES"/>
          </w:rPr>
          <w:t>8.</w:t>
        </w:r>
        <w:r w:rsidR="00244CC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244CCA" w:rsidRPr="00693760">
          <w:rPr>
            <w:rStyle w:val="Hipervnculo"/>
            <w:noProof/>
            <w:lang w:val="ca-ES"/>
          </w:rPr>
          <w:t>UNITATS DE TREBALL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_Toc484011620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23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21" w:history="1">
        <w:r w:rsidR="00244CCA" w:rsidRPr="00693760">
          <w:rPr>
            <w:rStyle w:val="Hipervnculo"/>
            <w:noProof/>
            <w:lang w:val="ca-ES"/>
          </w:rPr>
          <w:t>UNITAT DE TREBALL 1. L'empresa i l'empresari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_Toc484011621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24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22" w:history="1">
        <w:r w:rsidR="00244CCA" w:rsidRPr="00693760">
          <w:rPr>
            <w:rStyle w:val="Hipervnculo"/>
            <w:noProof/>
            <w:lang w:val="ca-ES"/>
          </w:rPr>
          <w:t>UNITAT DE TREBALL 2. La innovació i la internacionalització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_Toc484011622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26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23" w:history="1">
        <w:r w:rsidR="00244CCA" w:rsidRPr="00693760">
          <w:rPr>
            <w:rStyle w:val="Hipervnculo"/>
            <w:noProof/>
            <w:lang w:val="ca-ES"/>
          </w:rPr>
          <w:t>UNITAT DE TREBALL 3. Iniciativa emprenedora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_Toc484011623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27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24" w:history="1">
        <w:r w:rsidR="00244CCA" w:rsidRPr="00693760">
          <w:rPr>
            <w:rStyle w:val="Hipervnculo"/>
            <w:noProof/>
            <w:lang w:val="ca-ES"/>
          </w:rPr>
          <w:t>UNITAT DE TREBALL 4. El sistema tributari espanyol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_Toc484011624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29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25" w:history="1">
        <w:r w:rsidR="00244CCA" w:rsidRPr="004574D8">
          <w:rPr>
            <w:rStyle w:val="Hipervnculo"/>
            <w:b/>
            <w:noProof/>
            <w:lang w:val="ca-ES"/>
          </w:rPr>
          <w:t>UNITAT DE TREBALL 5. Obligacions fiscals de l'empresa: declaració censal, IAE i IVA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_Toc484011625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31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26" w:history="1">
        <w:r w:rsidR="00244CCA" w:rsidRPr="00693760">
          <w:rPr>
            <w:rStyle w:val="Hipervnculo"/>
            <w:noProof/>
            <w:lang w:val="ca-ES"/>
          </w:rPr>
          <w:t>UNITAT DE TREBALL 6. L'impost sobre societats (IS) i l'impost sobre la renda de les persones físiques (IRPF)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_Toc484011626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33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27" w:history="1">
        <w:r w:rsidR="00244CCA" w:rsidRPr="00693760">
          <w:rPr>
            <w:rStyle w:val="Hipervnculo"/>
            <w:noProof/>
            <w:lang w:val="ca-ES"/>
          </w:rPr>
          <w:t>UNITAT DE TREBALL 7. El dret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_Toc484011627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35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28" w:history="1">
        <w:r w:rsidR="00244CCA" w:rsidRPr="00693760">
          <w:rPr>
            <w:rStyle w:val="Hipervnculo"/>
            <w:noProof/>
            <w:lang w:val="ca-ES"/>
          </w:rPr>
          <w:t>UNITAT DE TREBALL 8. La Unió Europea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_Toc484011628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37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29" w:history="1">
        <w:r w:rsidR="00244CCA" w:rsidRPr="00693760">
          <w:rPr>
            <w:rStyle w:val="Hipervnculo"/>
            <w:noProof/>
            <w:lang w:val="ca-ES"/>
          </w:rPr>
          <w:t>UNITAT DE TREBALL 9. L'Administració general de l'Estat i l'Administració autonòmica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_Toc484011629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39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30" w:history="1">
        <w:r w:rsidR="00244CCA" w:rsidRPr="00693760">
          <w:rPr>
            <w:rStyle w:val="Hipervnculo"/>
            <w:noProof/>
            <w:lang w:val="ca-ES"/>
          </w:rPr>
          <w:t>UNITAT DE TREBALL 10. L'Administració local i els funcionaris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_Toc484011630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40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31" w:history="1">
        <w:r w:rsidR="00244CCA" w:rsidRPr="00693760">
          <w:rPr>
            <w:rStyle w:val="Hipervnculo"/>
            <w:noProof/>
            <w:lang w:val="ca-ES"/>
          </w:rPr>
          <w:t>UNITAT DE TREBALL 11. L'acte administratiu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_Toc484011631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41</w:t>
        </w:r>
        <w:r w:rsidR="00244CCA">
          <w:rPr>
            <w:noProof/>
            <w:webHidden/>
          </w:rPr>
          <w:fldChar w:fldCharType="end"/>
        </w:r>
      </w:hyperlink>
    </w:p>
    <w:p w:rsidR="00244CCA" w:rsidRDefault="00A03D71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84011632" w:history="1">
        <w:r w:rsidR="00244CCA" w:rsidRPr="00693760">
          <w:rPr>
            <w:rStyle w:val="Hipervnculo"/>
            <w:noProof/>
            <w:lang w:val="ca-ES"/>
          </w:rPr>
          <w:t>UNITAT DE TREBALL 12. Els documents en l'Administració</w:t>
        </w:r>
        <w:r w:rsidR="00244CCA">
          <w:rPr>
            <w:noProof/>
            <w:webHidden/>
          </w:rPr>
          <w:tab/>
        </w:r>
        <w:r w:rsidR="00244CCA">
          <w:rPr>
            <w:noProof/>
            <w:webHidden/>
          </w:rPr>
          <w:fldChar w:fldCharType="begin"/>
        </w:r>
        <w:r w:rsidR="00244CCA">
          <w:rPr>
            <w:noProof/>
            <w:webHidden/>
          </w:rPr>
          <w:instrText xml:space="preserve"> PAGEREF _Toc484011632 \h </w:instrText>
        </w:r>
        <w:r w:rsidR="00244CCA">
          <w:rPr>
            <w:noProof/>
            <w:webHidden/>
          </w:rPr>
        </w:r>
        <w:r w:rsidR="00244CCA">
          <w:rPr>
            <w:noProof/>
            <w:webHidden/>
          </w:rPr>
          <w:fldChar w:fldCharType="separate"/>
        </w:r>
        <w:r w:rsidR="00244CCA">
          <w:rPr>
            <w:noProof/>
            <w:webHidden/>
          </w:rPr>
          <w:t>43</w:t>
        </w:r>
        <w:r w:rsidR="00244CCA">
          <w:rPr>
            <w:noProof/>
            <w:webHidden/>
          </w:rPr>
          <w:fldChar w:fldCharType="end"/>
        </w:r>
      </w:hyperlink>
    </w:p>
    <w:p w:rsidR="00CF701F" w:rsidRPr="00B93560" w:rsidRDefault="00B06B64" w:rsidP="00B06B64">
      <w:pPr>
        <w:tabs>
          <w:tab w:val="left" w:pos="-709"/>
          <w:tab w:val="left" w:pos="7938"/>
        </w:tabs>
        <w:spacing w:before="240" w:line="240" w:lineRule="auto"/>
        <w:ind w:right="567"/>
        <w:rPr>
          <w:lang w:val="ca-ES"/>
        </w:rPr>
      </w:pPr>
      <w:r w:rsidRPr="00B93560">
        <w:rPr>
          <w:rFonts w:cs="Calibri"/>
          <w:b/>
          <w:bCs/>
          <w:sz w:val="24"/>
          <w:szCs w:val="24"/>
          <w:lang w:val="ca-ES"/>
        </w:rPr>
        <w:fldChar w:fldCharType="end"/>
      </w:r>
    </w:p>
    <w:p w:rsidR="00CF701F" w:rsidRPr="00B93560" w:rsidRDefault="00A32BC3">
      <w:pPr>
        <w:pStyle w:val="Ttulo3"/>
        <w:pageBreakBefore/>
        <w:spacing w:after="120"/>
        <w:rPr>
          <w:sz w:val="24"/>
          <w:szCs w:val="24"/>
          <w:lang w:val="ca-ES"/>
        </w:rPr>
      </w:pPr>
      <w:bookmarkStart w:id="0" w:name="_Toc484011625"/>
      <w:r w:rsidRPr="00B93560">
        <w:rPr>
          <w:sz w:val="24"/>
          <w:szCs w:val="24"/>
          <w:lang w:val="ca-ES"/>
        </w:rPr>
        <w:lastRenderedPageBreak/>
        <w:t>UNITAT DE TREBALL 5. Obligacions fiscals de l'empresa: declaració censal, IAE i IVA</w:t>
      </w:r>
      <w:bookmarkStart w:id="1" w:name="_GoBack"/>
      <w:bookmarkEnd w:id="0"/>
      <w:bookmarkEnd w:id="1"/>
    </w:p>
    <w:p w:rsidR="00CF701F" w:rsidRPr="00B93560" w:rsidRDefault="00CF701F">
      <w:pPr>
        <w:spacing w:after="120"/>
        <w:rPr>
          <w:lang w:val="ca-ES"/>
        </w:rPr>
      </w:pPr>
    </w:p>
    <w:p w:rsidR="00CF701F" w:rsidRPr="00B93560" w:rsidRDefault="00A32BC3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 w:rsidRPr="00B93560">
        <w:rPr>
          <w:b/>
          <w:color w:val="FFFFFF"/>
          <w:sz w:val="24"/>
          <w:szCs w:val="24"/>
          <w:lang w:val="ca-ES"/>
        </w:rPr>
        <w:t xml:space="preserve">OBJECTIUS </w:t>
      </w:r>
    </w:p>
    <w:p w:rsidR="00CF701F" w:rsidRPr="00B93560" w:rsidRDefault="00A32BC3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  <w:lang w:val="ca-ES"/>
        </w:rPr>
      </w:pPr>
      <w:r w:rsidRPr="00B93560">
        <w:rPr>
          <w:rFonts w:cs="Calibri"/>
          <w:bCs/>
          <w:sz w:val="24"/>
          <w:szCs w:val="24"/>
          <w:lang w:val="ca-ES"/>
        </w:rPr>
        <w:t xml:space="preserve">En </w:t>
      </w:r>
      <w:r w:rsidR="001476FB">
        <w:rPr>
          <w:rFonts w:cs="Calibri"/>
          <w:bCs/>
          <w:sz w:val="24"/>
          <w:szCs w:val="24"/>
          <w:lang w:val="ca-ES"/>
        </w:rPr>
        <w:t>acabar</w:t>
      </w:r>
      <w:r w:rsidRPr="00B93560">
        <w:rPr>
          <w:rFonts w:cs="Calibri"/>
          <w:bCs/>
          <w:sz w:val="24"/>
          <w:szCs w:val="24"/>
          <w:lang w:val="ca-ES"/>
        </w:rPr>
        <w:t xml:space="preserve"> aquesta unitat l'alumnat ha de ser capaç de:</w:t>
      </w:r>
    </w:p>
    <w:p w:rsidR="00CF701F" w:rsidRPr="00B93560" w:rsidRDefault="00A32BC3" w:rsidP="007B4766">
      <w:pPr>
        <w:numPr>
          <w:ilvl w:val="0"/>
          <w:numId w:val="28"/>
        </w:numPr>
        <w:spacing w:line="240" w:lineRule="auto"/>
        <w:jc w:val="both"/>
        <w:rPr>
          <w:sz w:val="24"/>
          <w:szCs w:val="24"/>
          <w:lang w:val="ca-ES"/>
        </w:rPr>
      </w:pPr>
      <w:r w:rsidRPr="00B93560">
        <w:rPr>
          <w:sz w:val="24"/>
          <w:szCs w:val="24"/>
          <w:lang w:val="ca-ES"/>
        </w:rPr>
        <w:t xml:space="preserve">Conèixer les </w:t>
      </w:r>
      <w:r w:rsidR="007B4766">
        <w:rPr>
          <w:sz w:val="24"/>
          <w:szCs w:val="24"/>
          <w:lang w:val="ca-ES"/>
        </w:rPr>
        <w:t>o</w:t>
      </w:r>
      <w:r w:rsidRPr="00B93560">
        <w:rPr>
          <w:sz w:val="24"/>
          <w:szCs w:val="24"/>
          <w:lang w:val="ca-ES"/>
        </w:rPr>
        <w:t>bligacions fiscals de l'empresa.</w:t>
      </w:r>
    </w:p>
    <w:p w:rsidR="00CF701F" w:rsidRPr="00B93560" w:rsidRDefault="00A32BC3">
      <w:pPr>
        <w:numPr>
          <w:ilvl w:val="0"/>
          <w:numId w:val="28"/>
        </w:numPr>
        <w:spacing w:line="240" w:lineRule="auto"/>
        <w:jc w:val="both"/>
        <w:rPr>
          <w:sz w:val="24"/>
          <w:szCs w:val="24"/>
          <w:lang w:val="ca-ES"/>
        </w:rPr>
      </w:pPr>
      <w:r w:rsidRPr="00B93560">
        <w:rPr>
          <w:sz w:val="24"/>
          <w:szCs w:val="24"/>
          <w:lang w:val="ca-ES"/>
        </w:rPr>
        <w:t>Distingir les qualitats fonamentals de la declaració censal.</w:t>
      </w:r>
    </w:p>
    <w:p w:rsidR="00CF701F" w:rsidRPr="00B93560" w:rsidRDefault="00A32BC3">
      <w:pPr>
        <w:numPr>
          <w:ilvl w:val="0"/>
          <w:numId w:val="28"/>
        </w:numPr>
        <w:spacing w:line="240" w:lineRule="auto"/>
        <w:jc w:val="both"/>
        <w:rPr>
          <w:sz w:val="24"/>
          <w:szCs w:val="24"/>
          <w:lang w:val="ca-ES"/>
        </w:rPr>
      </w:pPr>
      <w:r w:rsidRPr="00B93560">
        <w:rPr>
          <w:sz w:val="24"/>
          <w:szCs w:val="24"/>
          <w:lang w:val="ca-ES"/>
        </w:rPr>
        <w:t>Estudiar les característiques de l'impost d'activitats econòmiques.</w:t>
      </w:r>
    </w:p>
    <w:p w:rsidR="00CF701F" w:rsidRPr="00B93560" w:rsidRDefault="00A32BC3" w:rsidP="002B5C6E">
      <w:pPr>
        <w:numPr>
          <w:ilvl w:val="0"/>
          <w:numId w:val="28"/>
        </w:numPr>
        <w:spacing w:line="240" w:lineRule="auto"/>
        <w:jc w:val="both"/>
        <w:rPr>
          <w:sz w:val="24"/>
          <w:szCs w:val="24"/>
          <w:lang w:val="ca-ES"/>
        </w:rPr>
      </w:pPr>
      <w:r w:rsidRPr="00B93560">
        <w:rPr>
          <w:sz w:val="24"/>
          <w:szCs w:val="24"/>
          <w:lang w:val="ca-ES"/>
        </w:rPr>
        <w:t xml:space="preserve">Aprendre com i on </w:t>
      </w:r>
      <w:r w:rsidR="002B5C6E">
        <w:rPr>
          <w:sz w:val="24"/>
          <w:szCs w:val="24"/>
          <w:lang w:val="ca-ES"/>
        </w:rPr>
        <w:t xml:space="preserve">es pot </w:t>
      </w:r>
      <w:r w:rsidRPr="00B93560">
        <w:rPr>
          <w:sz w:val="24"/>
          <w:szCs w:val="24"/>
          <w:lang w:val="ca-ES"/>
        </w:rPr>
        <w:t>donar</w:t>
      </w:r>
      <w:r w:rsidR="002B5C6E">
        <w:rPr>
          <w:sz w:val="24"/>
          <w:szCs w:val="24"/>
          <w:lang w:val="ca-ES"/>
        </w:rPr>
        <w:t xml:space="preserve"> d'alta en el c</w:t>
      </w:r>
      <w:r w:rsidRPr="00B93560">
        <w:rPr>
          <w:sz w:val="24"/>
          <w:szCs w:val="24"/>
          <w:lang w:val="ca-ES"/>
        </w:rPr>
        <w:t>ens d'activitats econòmiques.</w:t>
      </w:r>
    </w:p>
    <w:p w:rsidR="00CF701F" w:rsidRPr="00B93560" w:rsidRDefault="00A32BC3">
      <w:pPr>
        <w:numPr>
          <w:ilvl w:val="0"/>
          <w:numId w:val="28"/>
        </w:numPr>
        <w:spacing w:line="240" w:lineRule="auto"/>
        <w:jc w:val="both"/>
        <w:rPr>
          <w:sz w:val="24"/>
          <w:szCs w:val="24"/>
          <w:lang w:val="ca-ES"/>
        </w:rPr>
      </w:pPr>
      <w:r w:rsidRPr="00B93560">
        <w:rPr>
          <w:sz w:val="24"/>
          <w:szCs w:val="24"/>
          <w:lang w:val="ca-ES"/>
        </w:rPr>
        <w:t>Estudiar els tipus d'IVA, el recàrrec d'equivalència i les seves característiques principals.</w:t>
      </w:r>
    </w:p>
    <w:p w:rsidR="00CF701F" w:rsidRPr="00B93560" w:rsidRDefault="007B4766">
      <w:pPr>
        <w:numPr>
          <w:ilvl w:val="0"/>
          <w:numId w:val="28"/>
        </w:numPr>
        <w:spacing w:line="240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R</w:t>
      </w:r>
      <w:r w:rsidR="00A32BC3" w:rsidRPr="00B93560">
        <w:rPr>
          <w:sz w:val="24"/>
          <w:szCs w:val="24"/>
          <w:lang w:val="ca-ES"/>
        </w:rPr>
        <w:t>ealitzar la liquidació d'IVA.</w:t>
      </w:r>
    </w:p>
    <w:p w:rsidR="00CF701F" w:rsidRPr="00B93560" w:rsidRDefault="00CF701F">
      <w:pPr>
        <w:spacing w:line="240" w:lineRule="auto"/>
        <w:ind w:left="360"/>
        <w:jc w:val="both"/>
        <w:rPr>
          <w:sz w:val="24"/>
          <w:szCs w:val="24"/>
          <w:lang w:val="ca-ES"/>
        </w:rPr>
      </w:pPr>
    </w:p>
    <w:p w:rsidR="00CF701F" w:rsidRPr="00B93560" w:rsidRDefault="00A32BC3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 w:rsidRPr="00B93560">
        <w:rPr>
          <w:b/>
          <w:color w:val="FFFFFF"/>
          <w:sz w:val="24"/>
          <w:szCs w:val="24"/>
          <w:lang w:val="ca-ES"/>
        </w:rPr>
        <w:t>CONTINGUTS</w:t>
      </w:r>
    </w:p>
    <w:p w:rsidR="00CF701F" w:rsidRPr="00B93560" w:rsidRDefault="00A32BC3">
      <w:pPr>
        <w:numPr>
          <w:ilvl w:val="0"/>
          <w:numId w:val="29"/>
        </w:numPr>
        <w:tabs>
          <w:tab w:val="left" w:pos="8540"/>
          <w:tab w:val="left" w:pos="8605"/>
        </w:tabs>
        <w:spacing w:line="240" w:lineRule="auto"/>
        <w:ind w:left="357" w:hanging="357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Obligacions fiscals de l'empresa</w:t>
      </w:r>
    </w:p>
    <w:p w:rsidR="00CF701F" w:rsidRPr="00B93560" w:rsidRDefault="00A32BC3">
      <w:pPr>
        <w:numPr>
          <w:ilvl w:val="0"/>
          <w:numId w:val="29"/>
        </w:numPr>
        <w:tabs>
          <w:tab w:val="left" w:pos="8180"/>
          <w:tab w:val="left" w:pos="8245"/>
        </w:tabs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La declaració censal</w:t>
      </w:r>
    </w:p>
    <w:p w:rsidR="00CF701F" w:rsidRPr="00B93560" w:rsidRDefault="00A32BC3">
      <w:pPr>
        <w:pStyle w:val="Prrafodelista"/>
        <w:numPr>
          <w:ilvl w:val="1"/>
          <w:numId w:val="29"/>
        </w:numPr>
        <w:tabs>
          <w:tab w:val="left" w:pos="8468"/>
          <w:tab w:val="left" w:pos="8533"/>
        </w:tabs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Declaració censal d'alta</w:t>
      </w:r>
    </w:p>
    <w:p w:rsidR="00CF701F" w:rsidRPr="00B93560" w:rsidRDefault="00A32BC3">
      <w:pPr>
        <w:pStyle w:val="Prrafodelista"/>
        <w:numPr>
          <w:ilvl w:val="1"/>
          <w:numId w:val="29"/>
        </w:numPr>
        <w:tabs>
          <w:tab w:val="left" w:pos="8540"/>
          <w:tab w:val="left" w:pos="8605"/>
        </w:tabs>
        <w:spacing w:line="240" w:lineRule="auto"/>
        <w:ind w:left="788" w:hanging="431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Declaració censal de modificació i de baixa</w:t>
      </w:r>
    </w:p>
    <w:p w:rsidR="00CF701F" w:rsidRPr="00B93560" w:rsidRDefault="00A32BC3">
      <w:pPr>
        <w:numPr>
          <w:ilvl w:val="0"/>
          <w:numId w:val="29"/>
        </w:numPr>
        <w:tabs>
          <w:tab w:val="left" w:pos="8180"/>
          <w:tab w:val="left" w:pos="8245"/>
        </w:tabs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Impost sobre activitats econòmiques</w:t>
      </w:r>
    </w:p>
    <w:p w:rsidR="00CF701F" w:rsidRPr="00B93560" w:rsidRDefault="00A32BC3">
      <w:pPr>
        <w:numPr>
          <w:ilvl w:val="1"/>
          <w:numId w:val="29"/>
        </w:numPr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Subjecte actiu</w:t>
      </w:r>
    </w:p>
    <w:p w:rsidR="00CF701F" w:rsidRPr="00B93560" w:rsidRDefault="00A32BC3">
      <w:pPr>
        <w:numPr>
          <w:ilvl w:val="1"/>
          <w:numId w:val="29"/>
        </w:numPr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Subjecte passiu</w:t>
      </w:r>
    </w:p>
    <w:p w:rsidR="00CF701F" w:rsidRPr="00B93560" w:rsidRDefault="00A32BC3">
      <w:pPr>
        <w:numPr>
          <w:ilvl w:val="1"/>
          <w:numId w:val="29"/>
        </w:numPr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Fet imposable</w:t>
      </w:r>
    </w:p>
    <w:p w:rsidR="00CF701F" w:rsidRPr="00B93560" w:rsidRDefault="00A32BC3">
      <w:pPr>
        <w:numPr>
          <w:ilvl w:val="1"/>
          <w:numId w:val="29"/>
        </w:numPr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Àmbit d'aplicació</w:t>
      </w:r>
    </w:p>
    <w:p w:rsidR="00CF701F" w:rsidRPr="00B93560" w:rsidRDefault="00A32BC3">
      <w:pPr>
        <w:numPr>
          <w:ilvl w:val="1"/>
          <w:numId w:val="29"/>
        </w:numPr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Període impositiu</w:t>
      </w:r>
    </w:p>
    <w:p w:rsidR="00CF701F" w:rsidRPr="00B93560" w:rsidRDefault="00A32BC3">
      <w:pPr>
        <w:numPr>
          <w:ilvl w:val="1"/>
          <w:numId w:val="29"/>
        </w:numPr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Meritació</w:t>
      </w:r>
    </w:p>
    <w:p w:rsidR="00CF701F" w:rsidRPr="00B93560" w:rsidRDefault="00A32BC3">
      <w:pPr>
        <w:numPr>
          <w:ilvl w:val="1"/>
          <w:numId w:val="29"/>
        </w:numPr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Termini de presentació de l'impost</w:t>
      </w:r>
    </w:p>
    <w:p w:rsidR="00CF701F" w:rsidRPr="00B93560" w:rsidRDefault="00A32BC3">
      <w:pPr>
        <w:numPr>
          <w:ilvl w:val="1"/>
          <w:numId w:val="29"/>
        </w:numPr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Tipus impositiu</w:t>
      </w:r>
    </w:p>
    <w:p w:rsidR="00CF701F" w:rsidRPr="00B93560" w:rsidRDefault="00A32BC3">
      <w:pPr>
        <w:numPr>
          <w:ilvl w:val="1"/>
          <w:numId w:val="29"/>
        </w:numPr>
        <w:spacing w:line="240" w:lineRule="auto"/>
        <w:ind w:left="788" w:hanging="431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Models</w:t>
      </w:r>
    </w:p>
    <w:p w:rsidR="00CF701F" w:rsidRPr="00B93560" w:rsidRDefault="00A32BC3">
      <w:pPr>
        <w:numPr>
          <w:ilvl w:val="0"/>
          <w:numId w:val="29"/>
        </w:numPr>
        <w:tabs>
          <w:tab w:val="left" w:pos="8180"/>
          <w:tab w:val="left" w:pos="8245"/>
        </w:tabs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Impost sobre el valor afegit</w:t>
      </w:r>
    </w:p>
    <w:p w:rsidR="00CF701F" w:rsidRPr="00B93560" w:rsidRDefault="00A32BC3">
      <w:pPr>
        <w:numPr>
          <w:ilvl w:val="1"/>
          <w:numId w:val="29"/>
        </w:numPr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Subjecte actiu</w:t>
      </w:r>
    </w:p>
    <w:p w:rsidR="00CF701F" w:rsidRPr="00B93560" w:rsidRDefault="00A32BC3">
      <w:pPr>
        <w:numPr>
          <w:ilvl w:val="1"/>
          <w:numId w:val="29"/>
        </w:numPr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lastRenderedPageBreak/>
        <w:t>Subjecte passiu</w:t>
      </w:r>
    </w:p>
    <w:p w:rsidR="00CF701F" w:rsidRPr="00B93560" w:rsidRDefault="00A32BC3">
      <w:pPr>
        <w:numPr>
          <w:ilvl w:val="1"/>
          <w:numId w:val="29"/>
        </w:numPr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Fet imposable</w:t>
      </w:r>
    </w:p>
    <w:p w:rsidR="00CF701F" w:rsidRPr="00B93560" w:rsidRDefault="00A32BC3">
      <w:pPr>
        <w:numPr>
          <w:ilvl w:val="1"/>
          <w:numId w:val="29"/>
        </w:numPr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Àmbit d'aplicació</w:t>
      </w:r>
    </w:p>
    <w:p w:rsidR="00CF701F" w:rsidRPr="00B93560" w:rsidRDefault="00A32BC3">
      <w:pPr>
        <w:numPr>
          <w:ilvl w:val="1"/>
          <w:numId w:val="29"/>
        </w:numPr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Període impositiu</w:t>
      </w:r>
    </w:p>
    <w:p w:rsidR="00CF701F" w:rsidRPr="00B93560" w:rsidRDefault="00A32BC3">
      <w:pPr>
        <w:numPr>
          <w:ilvl w:val="1"/>
          <w:numId w:val="29"/>
        </w:numPr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Meritació</w:t>
      </w:r>
    </w:p>
    <w:p w:rsidR="00CF701F" w:rsidRPr="00B93560" w:rsidRDefault="00A32BC3">
      <w:pPr>
        <w:numPr>
          <w:ilvl w:val="1"/>
          <w:numId w:val="29"/>
        </w:numPr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Termini de presentació de l'impost</w:t>
      </w:r>
    </w:p>
    <w:p w:rsidR="00CF701F" w:rsidRPr="00B93560" w:rsidRDefault="00A32BC3">
      <w:pPr>
        <w:numPr>
          <w:ilvl w:val="1"/>
          <w:numId w:val="29"/>
        </w:numPr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Tipus impositiu</w:t>
      </w:r>
    </w:p>
    <w:p w:rsidR="002B5C6E" w:rsidRDefault="00A32BC3" w:rsidP="002B5C6E">
      <w:pPr>
        <w:numPr>
          <w:ilvl w:val="1"/>
          <w:numId w:val="29"/>
        </w:numPr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B93560">
        <w:rPr>
          <w:rFonts w:cs="Arial"/>
          <w:sz w:val="24"/>
          <w:szCs w:val="24"/>
          <w:lang w:val="ca-ES"/>
        </w:rPr>
        <w:t>Models</w:t>
      </w:r>
    </w:p>
    <w:p w:rsidR="00CF701F" w:rsidRPr="002B5C6E" w:rsidRDefault="00A32BC3" w:rsidP="002B5C6E">
      <w:pPr>
        <w:numPr>
          <w:ilvl w:val="1"/>
          <w:numId w:val="29"/>
        </w:numPr>
        <w:tabs>
          <w:tab w:val="left" w:pos="993"/>
        </w:tabs>
        <w:spacing w:after="120" w:line="240" w:lineRule="auto"/>
        <w:jc w:val="both"/>
        <w:rPr>
          <w:rFonts w:cs="Arial"/>
          <w:sz w:val="24"/>
          <w:szCs w:val="24"/>
          <w:lang w:val="ca-ES"/>
        </w:rPr>
      </w:pPr>
      <w:r w:rsidRPr="002B5C6E">
        <w:rPr>
          <w:rFonts w:cs="Arial"/>
          <w:sz w:val="24"/>
          <w:szCs w:val="24"/>
          <w:lang w:val="ca-ES"/>
        </w:rPr>
        <w:t>Recàrrec d'equivalència</w:t>
      </w:r>
    </w:p>
    <w:p w:rsidR="00CF701F" w:rsidRPr="00B93560" w:rsidRDefault="00CF701F">
      <w:pPr>
        <w:spacing w:after="120" w:line="240" w:lineRule="auto"/>
        <w:ind w:left="360"/>
        <w:jc w:val="both"/>
        <w:rPr>
          <w:rFonts w:cs="Arial"/>
          <w:sz w:val="24"/>
          <w:szCs w:val="24"/>
          <w:lang w:val="ca-ES"/>
        </w:rPr>
      </w:pPr>
    </w:p>
    <w:p w:rsidR="00CF701F" w:rsidRPr="00B93560" w:rsidRDefault="00CF701F">
      <w:pPr>
        <w:spacing w:after="120" w:line="240" w:lineRule="auto"/>
        <w:ind w:left="360"/>
        <w:jc w:val="both"/>
        <w:rPr>
          <w:rFonts w:cs="Arial"/>
          <w:sz w:val="24"/>
          <w:szCs w:val="24"/>
          <w:lang w:val="ca-ES"/>
        </w:rPr>
      </w:pPr>
    </w:p>
    <w:p w:rsidR="00CF701F" w:rsidRPr="00B93560" w:rsidRDefault="00A32BC3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 w:rsidRPr="00B93560">
        <w:rPr>
          <w:b/>
          <w:color w:val="FFFFFF"/>
          <w:sz w:val="24"/>
          <w:szCs w:val="24"/>
          <w:lang w:val="ca-ES"/>
        </w:rPr>
        <w:t>CRITERIS D'AVALUACIÓ</w:t>
      </w:r>
    </w:p>
    <w:p w:rsidR="00CF701F" w:rsidRPr="00B93560" w:rsidRDefault="00A32BC3">
      <w:pPr>
        <w:pStyle w:val="parrafo2"/>
        <w:numPr>
          <w:ilvl w:val="0"/>
          <w:numId w:val="30"/>
        </w:numPr>
        <w:shd w:val="clear" w:color="auto" w:fill="FFFFFF"/>
        <w:spacing w:before="360" w:after="180"/>
        <w:jc w:val="both"/>
        <w:rPr>
          <w:rFonts w:ascii="Calibri" w:eastAsia="Calibri" w:hAnsi="Calibri"/>
          <w:lang w:val="ca-ES" w:eastAsia="en-US"/>
        </w:rPr>
      </w:pPr>
      <w:r w:rsidRPr="00B93560">
        <w:rPr>
          <w:rFonts w:ascii="Calibri" w:eastAsia="Calibri" w:hAnsi="Calibri"/>
          <w:lang w:val="ca-ES" w:eastAsia="en-US"/>
        </w:rPr>
        <w:t>S'han definit les obligacions fiscals de l'empresa.</w:t>
      </w:r>
    </w:p>
    <w:p w:rsidR="00CF701F" w:rsidRPr="00B93560" w:rsidRDefault="00A32BC3">
      <w:pPr>
        <w:pStyle w:val="parrafo"/>
        <w:numPr>
          <w:ilvl w:val="0"/>
          <w:numId w:val="30"/>
        </w:numPr>
        <w:shd w:val="clear" w:color="auto" w:fill="FFFFFF"/>
        <w:spacing w:before="180" w:after="180"/>
        <w:jc w:val="both"/>
        <w:rPr>
          <w:rFonts w:ascii="Calibri" w:eastAsia="Calibri" w:hAnsi="Calibri"/>
          <w:lang w:val="ca-ES" w:eastAsia="en-US"/>
        </w:rPr>
      </w:pPr>
      <w:r w:rsidRPr="00B93560">
        <w:rPr>
          <w:rFonts w:ascii="Calibri" w:eastAsia="Calibri" w:hAnsi="Calibri"/>
          <w:lang w:val="ca-ES" w:eastAsia="en-US"/>
        </w:rPr>
        <w:t>S'ha precisat la necessitat d'alta en el cens.</w:t>
      </w:r>
    </w:p>
    <w:p w:rsidR="00CF701F" w:rsidRPr="00B93560" w:rsidRDefault="00A32BC3">
      <w:pPr>
        <w:pStyle w:val="parrafo"/>
        <w:numPr>
          <w:ilvl w:val="0"/>
          <w:numId w:val="30"/>
        </w:numPr>
        <w:shd w:val="clear" w:color="auto" w:fill="FFFFFF"/>
        <w:spacing w:before="180" w:after="180"/>
        <w:jc w:val="both"/>
        <w:rPr>
          <w:rFonts w:ascii="Calibri" w:eastAsia="Calibri" w:hAnsi="Calibri"/>
          <w:lang w:val="ca-ES" w:eastAsia="en-US"/>
        </w:rPr>
      </w:pPr>
      <w:r w:rsidRPr="00B93560">
        <w:rPr>
          <w:rFonts w:ascii="Calibri" w:eastAsia="Calibri" w:hAnsi="Calibri"/>
          <w:lang w:val="ca-ES" w:eastAsia="en-US"/>
        </w:rPr>
        <w:t>S'han reconegut les empreses subjectes al pagament de l'impost d'activitats econòmiques.</w:t>
      </w:r>
    </w:p>
    <w:p w:rsidR="00CF701F" w:rsidRPr="00B93560" w:rsidRDefault="00A32BC3">
      <w:pPr>
        <w:pStyle w:val="parrafo"/>
        <w:numPr>
          <w:ilvl w:val="0"/>
          <w:numId w:val="30"/>
        </w:numPr>
        <w:shd w:val="clear" w:color="auto" w:fill="FFFFFF"/>
        <w:spacing w:before="180" w:after="180"/>
        <w:jc w:val="both"/>
        <w:rPr>
          <w:rFonts w:ascii="Calibri" w:eastAsia="Calibri" w:hAnsi="Calibri"/>
          <w:lang w:val="ca-ES" w:eastAsia="en-US"/>
        </w:rPr>
      </w:pPr>
      <w:r w:rsidRPr="00B93560">
        <w:rPr>
          <w:rFonts w:ascii="Calibri" w:eastAsia="Calibri" w:hAnsi="Calibri"/>
          <w:lang w:val="ca-ES" w:eastAsia="en-US"/>
        </w:rPr>
        <w:t xml:space="preserve">S'han reconegut les </w:t>
      </w:r>
      <w:r w:rsidR="0028533C">
        <w:rPr>
          <w:rFonts w:ascii="Calibri" w:eastAsia="Calibri" w:hAnsi="Calibri"/>
          <w:lang w:val="ca-ES" w:eastAsia="en-US"/>
        </w:rPr>
        <w:t>característiques generals de l'i</w:t>
      </w:r>
      <w:r w:rsidRPr="00B93560">
        <w:rPr>
          <w:rFonts w:ascii="Calibri" w:eastAsia="Calibri" w:hAnsi="Calibri"/>
          <w:lang w:val="ca-ES" w:eastAsia="en-US"/>
        </w:rPr>
        <w:t>mpost sobre el valor afegit i els seus diferents règims.</w:t>
      </w:r>
    </w:p>
    <w:p w:rsidR="00CF701F" w:rsidRPr="00B93560" w:rsidRDefault="00A32BC3" w:rsidP="0028533C">
      <w:pPr>
        <w:pStyle w:val="parrafo"/>
        <w:numPr>
          <w:ilvl w:val="0"/>
          <w:numId w:val="30"/>
        </w:numPr>
        <w:shd w:val="clear" w:color="auto" w:fill="FFFFFF"/>
        <w:spacing w:before="180" w:after="180"/>
        <w:jc w:val="both"/>
        <w:rPr>
          <w:rFonts w:ascii="Calibri" w:eastAsia="Calibri" w:hAnsi="Calibri"/>
          <w:lang w:val="ca-ES" w:eastAsia="en-US"/>
        </w:rPr>
      </w:pPr>
      <w:r w:rsidRPr="00B93560">
        <w:rPr>
          <w:rFonts w:ascii="Calibri" w:eastAsia="Calibri" w:hAnsi="Calibri"/>
          <w:lang w:val="ca-ES" w:eastAsia="en-US"/>
        </w:rPr>
        <w:t>S'han interpretat els models de liquidació de l'IVA, reconeixent els terminis de declaració</w:t>
      </w:r>
      <w:r w:rsidR="006315E7">
        <w:rPr>
          <w:rFonts w:ascii="Calibri" w:eastAsia="Calibri" w:hAnsi="Calibri"/>
          <w:lang w:val="ca-ES" w:eastAsia="en-US"/>
        </w:rPr>
        <w:t>-</w:t>
      </w:r>
      <w:r w:rsidR="0028533C">
        <w:rPr>
          <w:rFonts w:ascii="Calibri" w:eastAsia="Calibri" w:hAnsi="Calibri"/>
          <w:lang w:val="ca-ES" w:eastAsia="en-US"/>
        </w:rPr>
        <w:t xml:space="preserve"> </w:t>
      </w:r>
      <w:r w:rsidRPr="00B93560">
        <w:rPr>
          <w:rFonts w:ascii="Calibri" w:eastAsia="Calibri" w:hAnsi="Calibri"/>
          <w:lang w:val="ca-ES" w:eastAsia="en-US"/>
        </w:rPr>
        <w:t>liquidació.</w:t>
      </w:r>
    </w:p>
    <w:sectPr w:rsidR="00CF701F" w:rsidRPr="00B93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62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71" w:rsidRDefault="00A03D71">
      <w:pPr>
        <w:spacing w:after="0" w:line="240" w:lineRule="auto"/>
      </w:pPr>
      <w:r>
        <w:separator/>
      </w:r>
    </w:p>
  </w:endnote>
  <w:endnote w:type="continuationSeparator" w:id="0">
    <w:p w:rsidR="00A03D71" w:rsidRDefault="00A0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D8" w:rsidRDefault="004574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33"/>
      <w:gridCol w:w="8935"/>
    </w:tblGrid>
    <w:tr w:rsidR="00697C19">
      <w:tc>
        <w:tcPr>
          <w:tcW w:w="1033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97C19" w:rsidRDefault="00697C19">
          <w:pPr>
            <w:pStyle w:val="Piedepgina"/>
            <w:spacing w:after="0" w:line="240" w:lineRule="auto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 w:rsidR="00EB413D">
            <w:rPr>
              <w:b/>
              <w:noProof/>
              <w:color w:val="4F81BD"/>
              <w:sz w:val="32"/>
              <w:szCs w:val="32"/>
            </w:rPr>
            <w:t>3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935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97C19" w:rsidRDefault="00697C19">
          <w:pPr>
            <w:pStyle w:val="Piedepgina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:rsidR="00697C19" w:rsidRDefault="00697C19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D8" w:rsidRDefault="004574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71" w:rsidRDefault="00A03D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3D71" w:rsidRDefault="00A0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D8" w:rsidRDefault="004574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697C19" w:rsidRPr="00B5537F" w:rsidTr="00A32BC3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:rsidR="00697C19" w:rsidRPr="007E25CA" w:rsidRDefault="00697C19" w:rsidP="00A32BC3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CEAFF3C" wp14:editId="1E4E7F6F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697C19" w:rsidRPr="00B06B64" w:rsidRDefault="00697C19" w:rsidP="00B06B64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B06B64">
            <w:rPr>
              <w:b/>
              <w:i/>
              <w:lang w:val="ca-ES"/>
            </w:rPr>
            <w:t xml:space="preserve">Empresa i Administració </w:t>
          </w:r>
        </w:p>
      </w:tc>
      <w:tc>
        <w:tcPr>
          <w:tcW w:w="1921" w:type="dxa"/>
          <w:shd w:val="clear" w:color="auto" w:fill="548DD4"/>
          <w:vAlign w:val="center"/>
        </w:tcPr>
        <w:p w:rsidR="00697C19" w:rsidRDefault="00697C19" w:rsidP="00B06B64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B06B64">
            <w:rPr>
              <w:b/>
              <w:color w:val="FFFFFF"/>
              <w:lang w:val="ca-ES"/>
            </w:rPr>
            <w:t xml:space="preserve">PROGRAMACIÓ </w:t>
          </w:r>
        </w:p>
        <w:p w:rsidR="004574D8" w:rsidRPr="00B06B64" w:rsidRDefault="004574D8" w:rsidP="00B06B64">
          <w:pPr>
            <w:spacing w:after="0"/>
            <w:jc w:val="center"/>
            <w:rPr>
              <w:b/>
              <w:color w:val="FFFFFF"/>
              <w:lang w:val="ca-ES"/>
            </w:rPr>
          </w:pPr>
          <w:r>
            <w:rPr>
              <w:b/>
              <w:color w:val="FFFFFF"/>
            </w:rPr>
            <w:t>(MOSTRA)</w:t>
          </w:r>
        </w:p>
      </w:tc>
    </w:tr>
  </w:tbl>
  <w:p w:rsidR="00697C19" w:rsidRDefault="00697C19" w:rsidP="00B06B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D8" w:rsidRDefault="004574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0ED"/>
    <w:multiLevelType w:val="multilevel"/>
    <w:tmpl w:val="1414C608"/>
    <w:lvl w:ilvl="0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466"/>
    <w:multiLevelType w:val="multilevel"/>
    <w:tmpl w:val="0C0A001F"/>
    <w:numStyleLink w:val="WWOutlineListStyle"/>
  </w:abstractNum>
  <w:abstractNum w:abstractNumId="2" w15:restartNumberingAfterBreak="0">
    <w:nsid w:val="08346B78"/>
    <w:multiLevelType w:val="multilevel"/>
    <w:tmpl w:val="2DEE5B54"/>
    <w:lvl w:ilvl="0">
      <w:numFmt w:val="bullet"/>
      <w:lvlText w:val="n"/>
      <w:lvlJc w:val="left"/>
      <w:pPr>
        <w:ind w:left="360" w:hanging="360"/>
      </w:pPr>
      <w:rPr>
        <w:rFonts w:ascii="Wingdings" w:hAnsi="Wingdings"/>
        <w:b/>
        <w:color w:val="2F5496"/>
        <w:sz w:val="22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9879FC"/>
    <w:multiLevelType w:val="multilevel"/>
    <w:tmpl w:val="2356190E"/>
    <w:lvl w:ilvl="0"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5929"/>
    <w:multiLevelType w:val="multilevel"/>
    <w:tmpl w:val="7F3EEF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5696"/>
    <w:multiLevelType w:val="multilevel"/>
    <w:tmpl w:val="E7CC1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575162"/>
    <w:multiLevelType w:val="multilevel"/>
    <w:tmpl w:val="C93A41D4"/>
    <w:lvl w:ilvl="0">
      <w:numFmt w:val="bullet"/>
      <w:lvlText w:val="♦"/>
      <w:lvlJc w:val="left"/>
      <w:pPr>
        <w:ind w:left="1080" w:hanging="360"/>
      </w:pPr>
      <w:rPr>
        <w:rFonts w:ascii="Times New Roman" w:hAnsi="Times New Roman" w:cs="Times New Roman"/>
        <w:color w:val="80808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15F76A29"/>
    <w:multiLevelType w:val="multilevel"/>
    <w:tmpl w:val="E3F6FDCC"/>
    <w:lvl w:ilvl="0">
      <w:numFmt w:val="bullet"/>
      <w:lvlText w:val=""/>
      <w:lvlJc w:val="left"/>
      <w:pPr>
        <w:ind w:left="360" w:hanging="360"/>
      </w:pPr>
      <w:rPr>
        <w:rFonts w:ascii="Wingdings" w:hAnsi="Wingdings"/>
        <w:color w:val="4472C4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980BEB"/>
    <w:multiLevelType w:val="multilevel"/>
    <w:tmpl w:val="D40C5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2905C0"/>
    <w:multiLevelType w:val="multilevel"/>
    <w:tmpl w:val="9A52CF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A2E08"/>
    <w:multiLevelType w:val="multilevel"/>
    <w:tmpl w:val="6110218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2003E"/>
    <w:multiLevelType w:val="multilevel"/>
    <w:tmpl w:val="F502E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592251"/>
    <w:multiLevelType w:val="multilevel"/>
    <w:tmpl w:val="EC02CF7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7100B3"/>
    <w:multiLevelType w:val="multilevel"/>
    <w:tmpl w:val="10D8B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7F0796"/>
    <w:multiLevelType w:val="multilevel"/>
    <w:tmpl w:val="70F264FA"/>
    <w:lvl w:ilvl="0">
      <w:numFmt w:val="bullet"/>
      <w:lvlText w:val="─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063452"/>
    <w:multiLevelType w:val="multilevel"/>
    <w:tmpl w:val="FD568828"/>
    <w:lvl w:ilvl="0">
      <w:numFmt w:val="bullet"/>
      <w:lvlText w:val=""/>
      <w:lvlJc w:val="left"/>
      <w:pPr>
        <w:ind w:left="71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3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16" w15:restartNumberingAfterBreak="0">
    <w:nsid w:val="24C252D2"/>
    <w:multiLevelType w:val="multilevel"/>
    <w:tmpl w:val="28EA011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5487C0C"/>
    <w:multiLevelType w:val="multilevel"/>
    <w:tmpl w:val="E3BAF4C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CB0220"/>
    <w:multiLevelType w:val="multilevel"/>
    <w:tmpl w:val="FAC289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7C03DA"/>
    <w:multiLevelType w:val="multilevel"/>
    <w:tmpl w:val="EFDC91E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D363579"/>
    <w:multiLevelType w:val="multilevel"/>
    <w:tmpl w:val="25302BC2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E60E6"/>
    <w:multiLevelType w:val="multilevel"/>
    <w:tmpl w:val="5E007D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F4274"/>
    <w:multiLevelType w:val="multilevel"/>
    <w:tmpl w:val="1A882D1A"/>
    <w:lvl w:ilvl="0">
      <w:numFmt w:val="bullet"/>
      <w:lvlText w:val=""/>
      <w:lvlJc w:val="left"/>
      <w:pPr>
        <w:ind w:left="71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5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2" w:hanging="360"/>
      </w:pPr>
      <w:rPr>
        <w:rFonts w:ascii="Wingdings" w:hAnsi="Wingdings"/>
      </w:rPr>
    </w:lvl>
  </w:abstractNum>
  <w:abstractNum w:abstractNumId="23" w15:restartNumberingAfterBreak="0">
    <w:nsid w:val="3F1A1CB9"/>
    <w:multiLevelType w:val="multilevel"/>
    <w:tmpl w:val="0B7AB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3153A0"/>
    <w:multiLevelType w:val="multilevel"/>
    <w:tmpl w:val="C8ECB6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32AAB"/>
    <w:multiLevelType w:val="multilevel"/>
    <w:tmpl w:val="2AFC62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FD658E"/>
    <w:multiLevelType w:val="multilevel"/>
    <w:tmpl w:val="6F300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401FF2"/>
    <w:multiLevelType w:val="multilevel"/>
    <w:tmpl w:val="84AEA376"/>
    <w:lvl w:ilvl="0">
      <w:numFmt w:val="bullet"/>
      <w:lvlText w:val="■"/>
      <w:lvlJc w:val="left"/>
      <w:pPr>
        <w:ind w:left="1080" w:hanging="360"/>
      </w:pPr>
      <w:rPr>
        <w:rFonts w:ascii="Arial" w:hAnsi="Arial"/>
        <w:color w:val="0071A6"/>
      </w:rPr>
    </w:lvl>
    <w:lvl w:ilvl="1"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519E6E5E"/>
    <w:multiLevelType w:val="multilevel"/>
    <w:tmpl w:val="A1304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E12C87"/>
    <w:multiLevelType w:val="multilevel"/>
    <w:tmpl w:val="F5C2AF32"/>
    <w:lvl w:ilvl="0">
      <w:numFmt w:val="bullet"/>
      <w:lvlText w:val="■"/>
      <w:lvlJc w:val="left"/>
      <w:pPr>
        <w:ind w:left="720" w:hanging="360"/>
      </w:pPr>
      <w:rPr>
        <w:rFonts w:ascii="Arial" w:hAnsi="Arial"/>
        <w:color w:val="0071A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3ED6B05"/>
    <w:multiLevelType w:val="multilevel"/>
    <w:tmpl w:val="AA6EC97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C5ED1"/>
    <w:multiLevelType w:val="multilevel"/>
    <w:tmpl w:val="A22033EE"/>
    <w:lvl w:ilvl="0">
      <w:numFmt w:val="bullet"/>
      <w:lvlText w:val="■"/>
      <w:lvlJc w:val="left"/>
      <w:pPr>
        <w:ind w:left="1080" w:hanging="360"/>
      </w:pPr>
      <w:rPr>
        <w:rFonts w:ascii="Arial" w:hAnsi="Arial"/>
        <w:color w:val="0071A6"/>
      </w:rPr>
    </w:lvl>
    <w:lvl w:ilvl="1">
      <w:numFmt w:val="bullet"/>
      <w:lvlText w:val="•"/>
      <w:lvlJc w:val="left"/>
      <w:pPr>
        <w:ind w:left="1800" w:hanging="360"/>
      </w:pPr>
      <w:rPr>
        <w:rFonts w:ascii="Verdana" w:eastAsia="Times New Roman" w:hAnsi="Verdana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2" w15:restartNumberingAfterBreak="0">
    <w:nsid w:val="58864963"/>
    <w:multiLevelType w:val="multilevel"/>
    <w:tmpl w:val="5E5A37F6"/>
    <w:lvl w:ilvl="0">
      <w:numFmt w:val="bullet"/>
      <w:lvlText w:val="■"/>
      <w:lvlJc w:val="left"/>
      <w:pPr>
        <w:ind w:left="1080" w:hanging="360"/>
      </w:pPr>
      <w:rPr>
        <w:rFonts w:ascii="Arial" w:hAnsi="Arial"/>
        <w:color w:val="0071A6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3" w15:restartNumberingAfterBreak="0">
    <w:nsid w:val="597534C1"/>
    <w:multiLevelType w:val="multilevel"/>
    <w:tmpl w:val="1024B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A2333F"/>
    <w:multiLevelType w:val="multilevel"/>
    <w:tmpl w:val="75105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B5C80"/>
    <w:multiLevelType w:val="multilevel"/>
    <w:tmpl w:val="ACA021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51CF2"/>
    <w:multiLevelType w:val="multilevel"/>
    <w:tmpl w:val="3FA64D7A"/>
    <w:lvl w:ilvl="0">
      <w:numFmt w:val="bullet"/>
      <w:lvlText w:val="■"/>
      <w:lvlJc w:val="left"/>
      <w:pPr>
        <w:ind w:left="360" w:hanging="360"/>
      </w:pPr>
      <w:rPr>
        <w:rFonts w:ascii="Arial" w:hAnsi="Arial"/>
        <w:color w:val="0071A6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6F5C2F"/>
    <w:multiLevelType w:val="multilevel"/>
    <w:tmpl w:val="7FEC118A"/>
    <w:lvl w:ilvl="0">
      <w:numFmt w:val="bullet"/>
      <w:lvlText w:val=""/>
      <w:lvlJc w:val="left"/>
      <w:pPr>
        <w:ind w:left="360" w:hanging="360"/>
      </w:pPr>
      <w:rPr>
        <w:rFonts w:ascii="Wingdings" w:hAnsi="Wingdings"/>
        <w:color w:val="4472C4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EE5FB4"/>
    <w:multiLevelType w:val="hybridMultilevel"/>
    <w:tmpl w:val="69961A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179C9"/>
    <w:multiLevelType w:val="multilevel"/>
    <w:tmpl w:val="C5CA5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901A69"/>
    <w:multiLevelType w:val="multilevel"/>
    <w:tmpl w:val="0C0A001F"/>
    <w:styleLink w:val="WWOutlineListStyl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577203E"/>
    <w:multiLevelType w:val="multilevel"/>
    <w:tmpl w:val="434AF5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40"/>
  </w:num>
  <w:num w:numId="4">
    <w:abstractNumId w:val="34"/>
  </w:num>
  <w:num w:numId="5">
    <w:abstractNumId w:val="27"/>
  </w:num>
  <w:num w:numId="6">
    <w:abstractNumId w:val="31"/>
  </w:num>
  <w:num w:numId="7">
    <w:abstractNumId w:val="40"/>
    <w:lvlOverride w:ilvl="0">
      <w:startOverride w:val="1"/>
    </w:lvlOverride>
    <w:lvlOverride w:ilvl="1">
      <w:startOverride w:val="2"/>
    </w:lvlOverride>
  </w:num>
  <w:num w:numId="8">
    <w:abstractNumId w:val="37"/>
  </w:num>
  <w:num w:numId="9">
    <w:abstractNumId w:val="40"/>
    <w:lvlOverride w:ilvl="0">
      <w:startOverride w:val="1"/>
    </w:lvlOverride>
    <w:lvlOverride w:ilvl="1">
      <w:startOverride w:val="3"/>
    </w:lvlOverride>
  </w:num>
  <w:num w:numId="10">
    <w:abstractNumId w:val="2"/>
  </w:num>
  <w:num w:numId="11">
    <w:abstractNumId w:val="6"/>
  </w:num>
  <w:num w:numId="12">
    <w:abstractNumId w:val="40"/>
    <w:lvlOverride w:ilvl="0">
      <w:startOverride w:val="1"/>
    </w:lvlOverride>
    <w:lvlOverride w:ilvl="1">
      <w:startOverride w:val="3"/>
    </w:lvlOverride>
  </w:num>
  <w:num w:numId="13">
    <w:abstractNumId w:val="32"/>
  </w:num>
  <w:num w:numId="14">
    <w:abstractNumId w:val="30"/>
  </w:num>
  <w:num w:numId="15">
    <w:abstractNumId w:val="22"/>
  </w:num>
  <w:num w:numId="16">
    <w:abstractNumId w:val="36"/>
  </w:num>
  <w:num w:numId="17">
    <w:abstractNumId w:val="7"/>
  </w:num>
  <w:num w:numId="18">
    <w:abstractNumId w:val="29"/>
  </w:num>
  <w:num w:numId="19">
    <w:abstractNumId w:val="14"/>
  </w:num>
  <w:num w:numId="20">
    <w:abstractNumId w:val="18"/>
  </w:num>
  <w:num w:numId="21">
    <w:abstractNumId w:val="35"/>
  </w:num>
  <w:num w:numId="22">
    <w:abstractNumId w:val="39"/>
  </w:num>
  <w:num w:numId="23">
    <w:abstractNumId w:val="41"/>
  </w:num>
  <w:num w:numId="24">
    <w:abstractNumId w:val="15"/>
  </w:num>
  <w:num w:numId="25">
    <w:abstractNumId w:val="8"/>
  </w:num>
  <w:num w:numId="26">
    <w:abstractNumId w:val="24"/>
  </w:num>
  <w:num w:numId="27">
    <w:abstractNumId w:val="28"/>
  </w:num>
  <w:num w:numId="28">
    <w:abstractNumId w:val="3"/>
  </w:num>
  <w:num w:numId="29">
    <w:abstractNumId w:val="23"/>
  </w:num>
  <w:num w:numId="30">
    <w:abstractNumId w:val="21"/>
  </w:num>
  <w:num w:numId="31">
    <w:abstractNumId w:val="25"/>
  </w:num>
  <w:num w:numId="32">
    <w:abstractNumId w:val="10"/>
  </w:num>
  <w:num w:numId="33">
    <w:abstractNumId w:val="17"/>
  </w:num>
  <w:num w:numId="34">
    <w:abstractNumId w:val="0"/>
  </w:num>
  <w:num w:numId="35">
    <w:abstractNumId w:val="33"/>
  </w:num>
  <w:num w:numId="36">
    <w:abstractNumId w:val="16"/>
  </w:num>
  <w:num w:numId="37">
    <w:abstractNumId w:val="26"/>
  </w:num>
  <w:num w:numId="38">
    <w:abstractNumId w:val="19"/>
  </w:num>
  <w:num w:numId="39">
    <w:abstractNumId w:val="11"/>
  </w:num>
  <w:num w:numId="40">
    <w:abstractNumId w:val="9"/>
  </w:num>
  <w:num w:numId="41">
    <w:abstractNumId w:val="12"/>
  </w:num>
  <w:num w:numId="42">
    <w:abstractNumId w:val="4"/>
  </w:num>
  <w:num w:numId="43">
    <w:abstractNumId w:val="13"/>
  </w:num>
  <w:num w:numId="44">
    <w:abstractNumId w:val="20"/>
  </w:num>
  <w:num w:numId="45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701F"/>
    <w:rsid w:val="00032400"/>
    <w:rsid w:val="00093642"/>
    <w:rsid w:val="001130C1"/>
    <w:rsid w:val="001476FB"/>
    <w:rsid w:val="001548A2"/>
    <w:rsid w:val="00175365"/>
    <w:rsid w:val="0022791E"/>
    <w:rsid w:val="00244CCA"/>
    <w:rsid w:val="00270C09"/>
    <w:rsid w:val="0028533C"/>
    <w:rsid w:val="002B5C6E"/>
    <w:rsid w:val="002C4ED4"/>
    <w:rsid w:val="0035589C"/>
    <w:rsid w:val="00357FAA"/>
    <w:rsid w:val="003F0CBC"/>
    <w:rsid w:val="004302D7"/>
    <w:rsid w:val="00430B88"/>
    <w:rsid w:val="00451058"/>
    <w:rsid w:val="0045645F"/>
    <w:rsid w:val="004574D8"/>
    <w:rsid w:val="004855FC"/>
    <w:rsid w:val="004926F0"/>
    <w:rsid w:val="004F0D39"/>
    <w:rsid w:val="0052536C"/>
    <w:rsid w:val="00532226"/>
    <w:rsid w:val="00565558"/>
    <w:rsid w:val="005B3C57"/>
    <w:rsid w:val="005E1FE1"/>
    <w:rsid w:val="006315E7"/>
    <w:rsid w:val="00633857"/>
    <w:rsid w:val="00690188"/>
    <w:rsid w:val="00697C19"/>
    <w:rsid w:val="006C2209"/>
    <w:rsid w:val="00724B3C"/>
    <w:rsid w:val="00764015"/>
    <w:rsid w:val="007878E9"/>
    <w:rsid w:val="007B4766"/>
    <w:rsid w:val="007E02B8"/>
    <w:rsid w:val="007E67ED"/>
    <w:rsid w:val="00805014"/>
    <w:rsid w:val="008167A8"/>
    <w:rsid w:val="008633D2"/>
    <w:rsid w:val="008A0812"/>
    <w:rsid w:val="008E1E79"/>
    <w:rsid w:val="00963DD0"/>
    <w:rsid w:val="00A03D71"/>
    <w:rsid w:val="00A32BC3"/>
    <w:rsid w:val="00A4793B"/>
    <w:rsid w:val="00A86866"/>
    <w:rsid w:val="00AB0129"/>
    <w:rsid w:val="00AD61CD"/>
    <w:rsid w:val="00AF209B"/>
    <w:rsid w:val="00B06B64"/>
    <w:rsid w:val="00B260EC"/>
    <w:rsid w:val="00B81C41"/>
    <w:rsid w:val="00B93560"/>
    <w:rsid w:val="00BA676D"/>
    <w:rsid w:val="00BE03D5"/>
    <w:rsid w:val="00BF47AA"/>
    <w:rsid w:val="00C41CF4"/>
    <w:rsid w:val="00C61795"/>
    <w:rsid w:val="00CB11AA"/>
    <w:rsid w:val="00CB162A"/>
    <w:rsid w:val="00CB63E9"/>
    <w:rsid w:val="00CD3BAC"/>
    <w:rsid w:val="00CD423D"/>
    <w:rsid w:val="00CF701F"/>
    <w:rsid w:val="00D07775"/>
    <w:rsid w:val="00D6676A"/>
    <w:rsid w:val="00DC6D36"/>
    <w:rsid w:val="00DD11E3"/>
    <w:rsid w:val="00DF5C27"/>
    <w:rsid w:val="00DF7017"/>
    <w:rsid w:val="00E35B36"/>
    <w:rsid w:val="00EB413D"/>
    <w:rsid w:val="00EC55BB"/>
    <w:rsid w:val="00EC7E66"/>
    <w:rsid w:val="00ED390A"/>
    <w:rsid w:val="00EF6DC6"/>
    <w:rsid w:val="00F13F67"/>
    <w:rsid w:val="00F17E11"/>
    <w:rsid w:val="00F34D7D"/>
    <w:rsid w:val="00F41137"/>
    <w:rsid w:val="00F65098"/>
    <w:rsid w:val="00F7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6780E-4F96-4D99-B4F3-082F4323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p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uiPriority w:val="9"/>
    <w:qFormat/>
    <w:p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pPr>
      <w:autoSpaceDE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pPr>
      <w:autoSpaceDE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pPr>
      <w:autoSpaceDE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pPr>
      <w:autoSpaceDE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pPr>
      <w:autoSpaceDE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pPr>
      <w:autoSpaceDE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pPr>
      <w:spacing w:line="201" w:lineRule="atLeast"/>
    </w:pPr>
  </w:style>
  <w:style w:type="paragraph" w:customStyle="1" w:styleId="Pa19">
    <w:name w:val="Pa19"/>
    <w:basedOn w:val="Default"/>
    <w:next w:val="Default"/>
    <w:pPr>
      <w:spacing w:line="241" w:lineRule="atLeast"/>
    </w:pPr>
  </w:style>
  <w:style w:type="paragraph" w:customStyle="1" w:styleId="Pa20">
    <w:name w:val="Pa20"/>
    <w:basedOn w:val="Default"/>
    <w:next w:val="Default"/>
    <w:pPr>
      <w:spacing w:line="241" w:lineRule="atLeast"/>
    </w:pPr>
  </w:style>
  <w:style w:type="paragraph" w:customStyle="1" w:styleId="Pa28">
    <w:name w:val="Pa28"/>
    <w:basedOn w:val="Default"/>
    <w:next w:val="Default"/>
    <w:pPr>
      <w:spacing w:line="241" w:lineRule="atLeast"/>
    </w:pPr>
  </w:style>
  <w:style w:type="paragraph" w:styleId="Textoindependiente">
    <w:name w:val="Body Text"/>
    <w:basedOn w:val="Normal"/>
    <w:pPr>
      <w:widowControl w:val="0"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3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rFonts w:ascii="Calibri" w:eastAsia="Calibri" w:hAnsi="Calibri" w:cs="Times New Roman"/>
      <w:color w:val="auto"/>
      <w:sz w:val="16"/>
      <w:szCs w:val="16"/>
    </w:rPr>
  </w:style>
  <w:style w:type="paragraph" w:customStyle="1" w:styleId="Pa25">
    <w:name w:val="Pa25"/>
    <w:basedOn w:val="Normal"/>
    <w:next w:val="Normal"/>
    <w:pPr>
      <w:autoSpaceDE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Ttulo1Car">
    <w:name w:val="Título 1 Car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uiPriority w:val="9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</w:style>
  <w:style w:type="paragraph" w:styleId="TDC2">
    <w:name w:val="toc 2"/>
    <w:basedOn w:val="Normal"/>
    <w:next w:val="Normal"/>
    <w:autoRedefine/>
    <w:uiPriority w:val="39"/>
    <w:pPr>
      <w:ind w:left="220"/>
    </w:pPr>
  </w:style>
  <w:style w:type="paragraph" w:styleId="TDC3">
    <w:name w:val="toc 3"/>
    <w:basedOn w:val="Normal"/>
    <w:next w:val="Normal"/>
    <w:autoRedefine/>
    <w:uiPriority w:val="39"/>
    <w:pPr>
      <w:ind w:left="440"/>
    </w:pPr>
  </w:style>
  <w:style w:type="paragraph" w:styleId="Textonotapie">
    <w:name w:val="footnote text"/>
    <w:basedOn w:val="Normal"/>
    <w:rPr>
      <w:sz w:val="20"/>
      <w:szCs w:val="20"/>
    </w:rPr>
  </w:style>
  <w:style w:type="character" w:customStyle="1" w:styleId="TextonotapieCar">
    <w:name w:val="Texto nota pie Car"/>
    <w:rPr>
      <w:rFonts w:ascii="Calibri" w:hAnsi="Calibri"/>
      <w:lang w:eastAsia="en-US"/>
    </w:rPr>
  </w:style>
  <w:style w:type="character" w:styleId="Refdenotaalpie">
    <w:name w:val="footnote reference"/>
    <w:rPr>
      <w:position w:val="0"/>
      <w:vertAlign w:val="superscript"/>
    </w:rPr>
  </w:style>
  <w:style w:type="character" w:styleId="Textodelmarcadordeposicin">
    <w:name w:val="Placeholder Text"/>
    <w:basedOn w:val="Fuentedeprrafopredeter"/>
    <w:rPr>
      <w:color w:val="808080"/>
    </w:rPr>
  </w:style>
  <w:style w:type="paragraph" w:customStyle="1" w:styleId="parrafo2">
    <w:name w:val="parrafo_2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1250-3E2C-419E-A0E7-4A194527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5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Fernández</cp:lastModifiedBy>
  <cp:revision>76</cp:revision>
  <dcterms:created xsi:type="dcterms:W3CDTF">2017-05-26T11:33:00Z</dcterms:created>
  <dcterms:modified xsi:type="dcterms:W3CDTF">2017-05-31T15:02:00Z</dcterms:modified>
</cp:coreProperties>
</file>