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2D5E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75679C4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8A2F8B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F4EAB15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061854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CDFFDDF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1B260E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48FE351" w14:textId="77777777" w:rsidR="005C6404" w:rsidRDefault="005C6404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5F107A8F" w14:textId="77777777" w:rsidR="005C6404" w:rsidRDefault="005C6404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163A9B84" w14:textId="77777777" w:rsidR="005C6404" w:rsidRDefault="00A9704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PROYECTO CURRICULAR</w:t>
      </w:r>
    </w:p>
    <w:p w14:paraId="616CC914" w14:textId="77777777" w:rsidR="005C6404" w:rsidRDefault="00A9704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y</w:t>
      </w:r>
    </w:p>
    <w:p w14:paraId="256AF1F6" w14:textId="77777777" w:rsidR="005C6404" w:rsidRDefault="00A9704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PROGRAMACIÓN DE AULA</w:t>
      </w:r>
    </w:p>
    <w:p w14:paraId="12D14136" w14:textId="77777777" w:rsidR="005C6404" w:rsidRDefault="005C6404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00BF7C1A" w14:textId="77777777" w:rsidR="005C6404" w:rsidRDefault="005C6404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4D08AFDC" w14:textId="77777777" w:rsidR="005C6404" w:rsidRDefault="00A9704B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>
        <w:rPr>
          <w:rFonts w:asciiTheme="minorHAnsi" w:hAnsiTheme="minorHAnsi"/>
          <w:b/>
          <w:color w:val="FFFFFF"/>
          <w:sz w:val="22"/>
          <w:szCs w:val="22"/>
        </w:rPr>
        <w:t>PROCESOS BÁSICOS DE PRODUCCIÓN CULINARIA</w:t>
      </w:r>
    </w:p>
    <w:p w14:paraId="614F7086" w14:textId="77777777" w:rsidR="005C6404" w:rsidRDefault="005C6404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3F9CB5AC" w14:textId="77777777" w:rsidR="005C6404" w:rsidRDefault="005C6404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79F25E06" w14:textId="77777777" w:rsidR="005C6404" w:rsidRDefault="00A9704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Técnico Básico en Cocina y Restauración</w:t>
      </w:r>
    </w:p>
    <w:p w14:paraId="620E0483" w14:textId="77777777" w:rsidR="005C6404" w:rsidRDefault="005C6404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4ED00B00" w14:textId="77777777" w:rsidR="005C6404" w:rsidRDefault="00A9704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Hostelería y Turismo</w:t>
      </w:r>
    </w:p>
    <w:p w14:paraId="1E42F10B" w14:textId="77777777" w:rsidR="005C6404" w:rsidRDefault="005C6404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0925F802" w14:textId="77777777" w:rsidR="005C6404" w:rsidRDefault="005C6404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10A8235F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D61A14C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5759369" w14:textId="77777777" w:rsidR="005C6404" w:rsidRDefault="005C6404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AA502D4" w14:textId="77777777" w:rsidR="005C6404" w:rsidRDefault="005C6404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76A5722" w14:textId="77777777" w:rsidR="005C6404" w:rsidRDefault="005C6404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59D7E35" w14:textId="77777777" w:rsidR="005C6404" w:rsidRDefault="005C6404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5FF7C57" w14:textId="77777777" w:rsidR="005C6404" w:rsidRDefault="005C6404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551DB37" w14:textId="77777777" w:rsidR="005C6404" w:rsidRDefault="005C6404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0539D02" w14:textId="77777777" w:rsidR="005C6404" w:rsidRDefault="005C6404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2BB08E7" w14:textId="77777777" w:rsidR="005C6404" w:rsidRDefault="00A9704B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>
        <w:br w:type="page"/>
      </w:r>
    </w:p>
    <w:p w14:paraId="1C516215" w14:textId="77777777" w:rsidR="005C6404" w:rsidRDefault="005C6404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792C8323" w14:textId="77777777" w:rsidR="005C6404" w:rsidRDefault="00A9704B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Índice</w:t>
      </w:r>
    </w:p>
    <w:p w14:paraId="3BAFC8CE" w14:textId="77777777" w:rsidR="005C6404" w:rsidRDefault="005C6404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sdt>
      <w:sdtPr>
        <w:id w:val="-937746218"/>
        <w:docPartObj>
          <w:docPartGallery w:val="Table of Contents"/>
          <w:docPartUnique/>
        </w:docPartObj>
      </w:sdtPr>
      <w:sdtEndPr/>
      <w:sdtContent>
        <w:p w14:paraId="0301BCA7" w14:textId="6EEE9189" w:rsidR="00025133" w:rsidRDefault="00A9704B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r>
            <w:fldChar w:fldCharType="begin"/>
          </w:r>
          <w:r>
            <w:rPr>
              <w:rStyle w:val="Enlacedelndice"/>
              <w:webHidden/>
            </w:rPr>
            <w:instrText xml:space="preserve"> TOC \z \o "1-3" \u \h</w:instrText>
          </w:r>
          <w:r>
            <w:rPr>
              <w:rStyle w:val="Enlacedelndice"/>
            </w:rPr>
            <w:fldChar w:fldCharType="separate"/>
          </w:r>
          <w:hyperlink w:anchor="_Toc173483000" w:history="1">
            <w:r w:rsidR="00025133" w:rsidRPr="00532175">
              <w:rPr>
                <w:rStyle w:val="Hipervnculo"/>
                <w:noProof/>
              </w:rPr>
              <w:t>1. INTRODUCCIÓN. Procesos básicos de producción culinaria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_Toc173483000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3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74AEF8A7" w14:textId="709BB0FA" w:rsidR="00025133" w:rsidRDefault="00A9704B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01" w:history="1">
            <w:r w:rsidR="00025133" w:rsidRPr="00532175">
              <w:rPr>
                <w:rStyle w:val="Hipervnculo"/>
                <w:noProof/>
              </w:rPr>
              <w:t>1.1. Perfil profesional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_Toc173483001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3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77862264" w14:textId="7E15F8B8" w:rsidR="00025133" w:rsidRDefault="00A9704B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02" w:history="1">
            <w:r w:rsidR="00025133" w:rsidRPr="00532175">
              <w:rPr>
                <w:rStyle w:val="Hipervnculo"/>
                <w:noProof/>
              </w:rPr>
              <w:t>1.2. Competencia general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_Toc173483002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3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6FE253AE" w14:textId="7F98FB8B" w:rsidR="00025133" w:rsidRDefault="00A9704B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03" w:history="1">
            <w:r w:rsidR="00025133" w:rsidRPr="00532175">
              <w:rPr>
                <w:rStyle w:val="Hipervnculo"/>
                <w:noProof/>
              </w:rPr>
              <w:t>1.3. Entorno profesional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_Toc173483003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3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58B13611" w14:textId="3780D61F" w:rsidR="00025133" w:rsidRDefault="00A9704B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04" w:history="1">
            <w:r w:rsidR="00025133" w:rsidRPr="00532175">
              <w:rPr>
                <w:rStyle w:val="Hipervnculo"/>
                <w:noProof/>
              </w:rPr>
              <w:t>1.4. Marco normativo del ciclo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_Toc173483004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4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21740DC2" w14:textId="4766F979" w:rsidR="00025133" w:rsidRDefault="00A9704B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05" w:history="1">
            <w:r w:rsidR="00025133" w:rsidRPr="00532175">
              <w:rPr>
                <w:rStyle w:val="Hipervnculo"/>
                <w:noProof/>
              </w:rPr>
              <w:t>2.COMPETENCIAS Y OBJETIVOS GENERALES DEL MÓDULO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_Toc173483005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6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7C408E4F" w14:textId="4978A9EF" w:rsidR="00025133" w:rsidRDefault="00A9704B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06" w:history="1">
            <w:r w:rsidR="00025133" w:rsidRPr="00532175">
              <w:rPr>
                <w:rStyle w:val="Hipervnculo"/>
                <w:noProof/>
              </w:rPr>
              <w:t>2.1. Unidades de competencia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_Toc173483006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6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53A06DCD" w14:textId="59D0BAC2" w:rsidR="00025133" w:rsidRDefault="00A9704B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07" w:history="1">
            <w:r w:rsidR="00025133" w:rsidRPr="00532175">
              <w:rPr>
                <w:rStyle w:val="Hipervnculo"/>
                <w:noProof/>
              </w:rPr>
              <w:t>2.2. Competencias profesionales, personales y sociales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_Toc173483007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8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4CA12A1D" w14:textId="542A4775" w:rsidR="00025133" w:rsidRDefault="00A9704B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08" w:history="1">
            <w:r w:rsidR="00025133" w:rsidRPr="00532175">
              <w:rPr>
                <w:rStyle w:val="Hipervnculo"/>
                <w:noProof/>
              </w:rPr>
              <w:t>2.3. Objetivos generales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_Toc173483008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11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5DD96FCD" w14:textId="093FC200" w:rsidR="00025133" w:rsidRDefault="00A9704B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09" w:history="1">
            <w:r w:rsidR="00025133" w:rsidRPr="00532175">
              <w:rPr>
                <w:rStyle w:val="Hipervnculo"/>
                <w:noProof/>
              </w:rPr>
              <w:t>2.4. Duración del módulo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_Toc173483009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14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79A3006F" w14:textId="63DE8CBA" w:rsidR="00025133" w:rsidRDefault="00A9704B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0" w:history="1">
            <w:r w:rsidR="00025133" w:rsidRPr="00532175">
              <w:rPr>
                <w:rStyle w:val="Hipervnculo"/>
                <w:noProof/>
              </w:rPr>
              <w:t>3. CONTENIDOS BÁSICOS Y ORIENTACIONES PEDAGÓGICAS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_Toc173483010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15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7D5490EA" w14:textId="5C871118" w:rsidR="00025133" w:rsidRDefault="00A9704B">
          <w:pPr>
            <w:pStyle w:val="TDC2"/>
            <w:tabs>
              <w:tab w:val="left" w:pos="774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1" w:history="1">
            <w:r w:rsidR="00025133" w:rsidRPr="00532175">
              <w:rPr>
                <w:rStyle w:val="Hipervnculo"/>
                <w:noProof/>
              </w:rPr>
              <w:t>3.1.</w:t>
            </w:r>
            <w:r w:rsidR="00025133">
              <w:rPr>
                <w:rFonts w:asciiTheme="minorHAnsi" w:eastAsiaTheme="minorEastAsia" w:hAnsiTheme="minorHAnsi" w:cstheme="minorBidi"/>
                <w:noProof/>
                <w:kern w:val="2"/>
                <w:lang w:eastAsia="es-ES"/>
                <w14:ligatures w14:val="standardContextual"/>
              </w:rPr>
              <w:tab/>
            </w:r>
            <w:r w:rsidR="00025133" w:rsidRPr="00532175">
              <w:rPr>
                <w:rStyle w:val="Hipervnculo"/>
                <w:noProof/>
              </w:rPr>
              <w:t>Orientaciones pedagógicas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_Toc173483011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16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3048651C" w14:textId="5AC23073" w:rsidR="00025133" w:rsidRDefault="00A9704B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2" w:history="1">
            <w:r w:rsidR="00025133" w:rsidRPr="00532175">
              <w:rPr>
                <w:rStyle w:val="Hipervnculo"/>
                <w:noProof/>
              </w:rPr>
              <w:t>4.RESULTADOS DE APRENDIZAJE Y CRITERIOS DE EVALUACIÓN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_Toc173483012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17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645B9FA3" w14:textId="7116ED5E" w:rsidR="00025133" w:rsidRDefault="00A9704B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3" w:history="1">
            <w:r w:rsidR="00025133" w:rsidRPr="00532175">
              <w:rPr>
                <w:rStyle w:val="Hipervnculo"/>
                <w:noProof/>
              </w:rPr>
              <w:t>5.MATERIALES Y RECURSOS DIDÁCTICOS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_Toc173483013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23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2A082076" w14:textId="6B685EAA" w:rsidR="00025133" w:rsidRDefault="00A9704B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4" w:history="1">
            <w:r w:rsidR="00025133" w:rsidRPr="00532175">
              <w:rPr>
                <w:rStyle w:val="Hipervnculo"/>
                <w:noProof/>
              </w:rPr>
              <w:t>6. PROGRAMACIÓN Y TEMPORALIZACIÓN DE LAS UNIDADES DE TRABAJO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_Toc173483014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24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14D20618" w14:textId="694700FE" w:rsidR="00025133" w:rsidRDefault="00A9704B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5" w:history="1">
            <w:r w:rsidR="00025133" w:rsidRPr="00532175">
              <w:rPr>
                <w:rStyle w:val="Hipervnculo"/>
                <w:noProof/>
              </w:rPr>
              <w:t>7. TRANSVERSALES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_Toc173483015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25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5840752C" w14:textId="13F000C0" w:rsidR="00025133" w:rsidRDefault="00A9704B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6" w:history="1">
            <w:r w:rsidR="00025133" w:rsidRPr="00532175">
              <w:rPr>
                <w:rStyle w:val="Hipervnculo"/>
                <w:noProof/>
              </w:rPr>
              <w:t>8. EVALUACIÓN GENERAL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_Toc173483016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26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3BDC0A80" w14:textId="0FE602ED" w:rsidR="00025133" w:rsidRDefault="00A9704B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7" w:history="1">
            <w:r w:rsidR="00025133" w:rsidRPr="00532175">
              <w:rPr>
                <w:rStyle w:val="Hipervnculo"/>
                <w:noProof/>
              </w:rPr>
              <w:t>9. UNIDADES DE TRABAJO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_Toc173483017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27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038BB176" w14:textId="67697815" w:rsidR="00025133" w:rsidRDefault="00A9704B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8" w:history="1">
            <w:r w:rsidR="00025133" w:rsidRPr="00532175">
              <w:rPr>
                <w:rStyle w:val="Hipervnculo"/>
                <w:noProof/>
              </w:rPr>
              <w:t xml:space="preserve">UNIDAD DE TRABAJO 1. </w:t>
            </w:r>
            <w:r w:rsidR="00025133" w:rsidRPr="00532175">
              <w:rPr>
                <w:rStyle w:val="Hipervnculo"/>
                <w:noProof/>
                <w:lang w:val="es-ES_tradnl"/>
              </w:rPr>
              <w:t>Las técnicas culinarias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_Toc173483018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27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2123B0FE" w14:textId="692565D8" w:rsidR="00025133" w:rsidRDefault="00A9704B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19" w:history="1">
            <w:r w:rsidR="00025133" w:rsidRPr="00532175">
              <w:rPr>
                <w:rStyle w:val="Hipervnculo"/>
                <w:noProof/>
              </w:rPr>
              <w:t>UNIDAD DE TRABAJO 2. Elaboraciones básicas de múltiples aplicaciones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_Toc173483019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32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7149D1CB" w14:textId="15E1949F" w:rsidR="00025133" w:rsidRDefault="00A9704B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20" w:history="1">
            <w:r w:rsidR="00025133" w:rsidRPr="00532175">
              <w:rPr>
                <w:rStyle w:val="Hipervnculo"/>
                <w:noProof/>
              </w:rPr>
              <w:t xml:space="preserve">UNIDAD DE TRABAJO 3. </w:t>
            </w:r>
            <w:r w:rsidR="00025133" w:rsidRPr="00532175">
              <w:rPr>
                <w:rStyle w:val="Hipervnculo"/>
                <w:noProof/>
                <w:lang w:val="es-ES_tradnl"/>
              </w:rPr>
              <w:t>Elaboraciones elementales en cocina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_Toc173483020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39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38024A90" w14:textId="39C3D040" w:rsidR="00025133" w:rsidRDefault="00A9704B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21" w:history="1">
            <w:r w:rsidR="00025133" w:rsidRPr="00532175">
              <w:rPr>
                <w:rStyle w:val="Hipervnculo"/>
                <w:noProof/>
              </w:rPr>
              <w:t xml:space="preserve">UNIDAD DE TRABAJO 4. </w:t>
            </w:r>
            <w:r w:rsidR="00025133" w:rsidRPr="00532175">
              <w:rPr>
                <w:rStyle w:val="Hipervnculo"/>
                <w:noProof/>
                <w:lang w:val="es-ES_tradnl"/>
              </w:rPr>
              <w:t>Guarniciones y decoraciones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_Toc173483021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46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4AF34CDB" w14:textId="7EA6B33A" w:rsidR="00025133" w:rsidRDefault="00A9704B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22" w:history="1">
            <w:r w:rsidR="00025133" w:rsidRPr="00532175">
              <w:rPr>
                <w:rStyle w:val="Hipervnculo"/>
                <w:noProof/>
              </w:rPr>
              <w:t>UNIDAD DE TRABAJO 5. Postres y elaboraciones básicas dulces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_Toc173483022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51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72D83F87" w14:textId="7D903E21" w:rsidR="00025133" w:rsidRDefault="00A9704B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23" w:history="1">
            <w:r w:rsidR="00025133" w:rsidRPr="00532175">
              <w:rPr>
                <w:rStyle w:val="Hipervnculo"/>
                <w:noProof/>
              </w:rPr>
              <w:t>UNIDAD DE TRABAJO 6. Acabados y emplatado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_Toc173483023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58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6D0A134E" w14:textId="6FB3B95F" w:rsidR="00025133" w:rsidRDefault="00A9704B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3483024" w:history="1">
            <w:r w:rsidR="00025133" w:rsidRPr="00532175">
              <w:rPr>
                <w:rStyle w:val="Hipervnculo"/>
                <w:noProof/>
              </w:rPr>
              <w:t>UNIDAD DE TRABAJO 7. El servicio en la cocina profesional</w:t>
            </w:r>
            <w:r w:rsidR="00025133">
              <w:rPr>
                <w:noProof/>
                <w:webHidden/>
              </w:rPr>
              <w:tab/>
            </w:r>
            <w:r w:rsidR="00025133">
              <w:rPr>
                <w:noProof/>
                <w:webHidden/>
              </w:rPr>
              <w:fldChar w:fldCharType="begin"/>
            </w:r>
            <w:r w:rsidR="00025133">
              <w:rPr>
                <w:noProof/>
                <w:webHidden/>
              </w:rPr>
              <w:instrText xml:space="preserve"> PAGEREF _Toc173483024 \h </w:instrText>
            </w:r>
            <w:r w:rsidR="00025133">
              <w:rPr>
                <w:noProof/>
                <w:webHidden/>
              </w:rPr>
            </w:r>
            <w:r w:rsidR="00025133">
              <w:rPr>
                <w:noProof/>
                <w:webHidden/>
              </w:rPr>
              <w:fldChar w:fldCharType="separate"/>
            </w:r>
            <w:r w:rsidR="00025133">
              <w:rPr>
                <w:noProof/>
                <w:webHidden/>
              </w:rPr>
              <w:t>62</w:t>
            </w:r>
            <w:r w:rsidR="00025133">
              <w:rPr>
                <w:noProof/>
                <w:webHidden/>
              </w:rPr>
              <w:fldChar w:fldCharType="end"/>
            </w:r>
          </w:hyperlink>
        </w:p>
        <w:p w14:paraId="73B6E224" w14:textId="77777777" w:rsidR="00A427A4" w:rsidRDefault="00A9704B" w:rsidP="00A427A4">
          <w:pPr>
            <w:pStyle w:val="TDC3"/>
            <w:tabs>
              <w:tab w:val="left" w:pos="1320"/>
              <w:tab w:val="right" w:leader="dot" w:pos="9752"/>
            </w:tabs>
          </w:pPr>
          <w:r>
            <w:rPr>
              <w:rStyle w:val="Enlacedelndice"/>
            </w:rPr>
            <w:fldChar w:fldCharType="end"/>
          </w:r>
        </w:p>
      </w:sdtContent>
    </w:sdt>
    <w:p w14:paraId="3AE9953D" w14:textId="067BDDF2" w:rsidR="005C6404" w:rsidRPr="00A427A4" w:rsidRDefault="005C6404" w:rsidP="00A427A4">
      <w:pPr>
        <w:pStyle w:val="TDC3"/>
        <w:tabs>
          <w:tab w:val="left" w:pos="1320"/>
          <w:tab w:val="right" w:leader="dot" w:pos="9752"/>
        </w:tabs>
        <w:sectPr w:rsidR="005C6404" w:rsidRPr="00A427A4">
          <w:headerReference w:type="default" r:id="rId8"/>
          <w:footerReference w:type="default" r:id="rId9"/>
          <w:pgSz w:w="11906" w:h="16838"/>
          <w:pgMar w:top="1440" w:right="1077" w:bottom="1440" w:left="1077" w:header="624" w:footer="567" w:gutter="0"/>
          <w:cols w:space="720"/>
          <w:formProt w:val="0"/>
          <w:docGrid w:linePitch="360"/>
        </w:sectPr>
      </w:pPr>
    </w:p>
    <w:p w14:paraId="2E0F1124" w14:textId="77777777" w:rsidR="005C6404" w:rsidRDefault="00A9704B">
      <w:pPr>
        <w:pStyle w:val="Ttulo1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0" w:name="_Toc159581213"/>
      <w:bookmarkStart w:id="1" w:name="_Toc173483017"/>
      <w:r>
        <w:rPr>
          <w:rFonts w:asciiTheme="minorHAnsi" w:hAnsiTheme="minorHAnsi"/>
          <w:sz w:val="22"/>
          <w:szCs w:val="22"/>
        </w:rPr>
        <w:lastRenderedPageBreak/>
        <w:t>9. UNIDADES DE TRABAJO</w:t>
      </w:r>
      <w:bookmarkEnd w:id="0"/>
      <w:bookmarkEnd w:id="1"/>
    </w:p>
    <w:p w14:paraId="13114C9A" w14:textId="77777777" w:rsidR="005C6404" w:rsidRDefault="00A9704B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El libro </w:t>
      </w:r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>Procesos básicos de producción culinaria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se estructura en las siguientes unidades de trabajo y un proyecto global.</w:t>
      </w:r>
    </w:p>
    <w:p w14:paraId="19B45E1B" w14:textId="77777777" w:rsidR="005C6404" w:rsidRDefault="00A9704B">
      <w:pPr>
        <w:ind w:left="283" w:right="14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Por las características propias transversales y prácticas de algunos Resultados de Aprendizaje y sus correspondientes Criterios de Evaluación, su desarrollo y evaluación se llevará a cabo en el aula-taller. Es por esto que en algunos de los Instrumentos de Evaluación asociados a ciertos Criterios de evaluación se especifica que se trabajarán en actividades prácticas propuestas en el aula-taller.</w:t>
      </w:r>
    </w:p>
    <w:p w14:paraId="378AE117" w14:textId="77777777" w:rsidR="005C6404" w:rsidRDefault="005C6404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5E9FA6E" w14:textId="32B8D6CD" w:rsidR="005C6404" w:rsidRDefault="00A9704B">
      <w:pPr>
        <w:pStyle w:val="Ttulo3"/>
        <w:ind w:left="1416" w:right="1625" w:firstLine="2"/>
        <w:rPr>
          <w:rFonts w:asciiTheme="minorHAnsi" w:hAnsiTheme="minorHAnsi"/>
          <w:sz w:val="22"/>
          <w:szCs w:val="22"/>
          <w:lang w:val="es-ES_tradnl"/>
        </w:rPr>
      </w:pPr>
      <w:bookmarkStart w:id="2" w:name="_Toc173483018"/>
      <w:r>
        <w:rPr>
          <w:rFonts w:asciiTheme="minorHAnsi" w:hAnsiTheme="minorHAnsi"/>
          <w:sz w:val="22"/>
          <w:szCs w:val="22"/>
        </w:rPr>
        <w:t>U</w:t>
      </w:r>
      <w:bookmarkStart w:id="3" w:name="_Toc159581215"/>
      <w:r>
        <w:rPr>
          <w:rFonts w:asciiTheme="minorHAnsi" w:hAnsiTheme="minorHAnsi"/>
          <w:sz w:val="22"/>
          <w:szCs w:val="22"/>
        </w:rPr>
        <w:t xml:space="preserve">NIDAD DE TRABAJO 1. </w:t>
      </w:r>
      <w:bookmarkEnd w:id="3"/>
      <w:r w:rsidR="00725C7B">
        <w:rPr>
          <w:rFonts w:asciiTheme="minorHAnsi" w:hAnsiTheme="minorHAnsi"/>
          <w:sz w:val="22"/>
          <w:szCs w:val="22"/>
          <w:lang w:val="es-ES_tradnl"/>
        </w:rPr>
        <w:t>Las t</w:t>
      </w:r>
      <w:r>
        <w:rPr>
          <w:rFonts w:asciiTheme="minorHAnsi" w:hAnsiTheme="minorHAnsi"/>
          <w:sz w:val="22"/>
          <w:szCs w:val="22"/>
          <w:lang w:val="es-ES_tradnl"/>
        </w:rPr>
        <w:t>écnicas culinarias</w:t>
      </w:r>
      <w:bookmarkEnd w:id="2"/>
    </w:p>
    <w:p w14:paraId="5C394E50" w14:textId="77777777" w:rsidR="005C6404" w:rsidRDefault="00A9704B">
      <w:pPr>
        <w:shd w:val="clear" w:color="auto" w:fill="8DB3E2"/>
        <w:ind w:left="1416" w:right="1625" w:firstLine="2"/>
        <w:rPr>
          <w:rFonts w:asciiTheme="minorHAnsi" w:hAnsiTheme="minorHAnsi"/>
          <w:b/>
          <w:color w:val="FFFFFF"/>
          <w:sz w:val="22"/>
          <w:szCs w:val="22"/>
        </w:rPr>
      </w:pPr>
      <w:r>
        <w:rPr>
          <w:rFonts w:asciiTheme="minorHAnsi" w:hAnsiTheme="minorHAnsi"/>
          <w:b/>
          <w:color w:val="FFFFFF"/>
          <w:sz w:val="22"/>
          <w:szCs w:val="22"/>
        </w:rPr>
        <w:t xml:space="preserve">OBJETIVOS                 </w:t>
      </w:r>
    </w:p>
    <w:p w14:paraId="1D7E32AC" w14:textId="77777777" w:rsidR="005C6404" w:rsidRDefault="005C6404">
      <w:pPr>
        <w:pStyle w:val="Textoindependiente2"/>
        <w:spacing w:after="200" w:line="360" w:lineRule="auto"/>
        <w:ind w:left="1416" w:right="1625" w:firstLine="2"/>
        <w:jc w:val="both"/>
        <w:rPr>
          <w:rFonts w:asciiTheme="minorHAnsi" w:hAnsiTheme="minorHAnsi" w:cs="Calibri"/>
          <w:bCs/>
        </w:rPr>
      </w:pPr>
    </w:p>
    <w:p w14:paraId="0D6AC1A3" w14:textId="77777777" w:rsidR="005C6404" w:rsidRDefault="00A9704B">
      <w:pPr>
        <w:pStyle w:val="Textoindependiente2"/>
        <w:spacing w:after="200" w:line="360" w:lineRule="auto"/>
        <w:ind w:left="1416" w:right="1625" w:firstLine="2"/>
        <w:jc w:val="both"/>
        <w:rPr>
          <w:rFonts w:asciiTheme="minorHAnsi" w:hAnsiTheme="minorHAnsi" w:cs="Calibri"/>
          <w:bCs/>
        </w:rPr>
      </w:pPr>
      <w:r>
        <w:rPr>
          <w:rFonts w:cs="Calibri"/>
          <w:bCs/>
        </w:rPr>
        <w:t>Al finalizar esta unidad el alumnado debe ser capaz de:</w:t>
      </w:r>
    </w:p>
    <w:p w14:paraId="33CEB657" w14:textId="77777777" w:rsidR="0004391D" w:rsidRPr="0004391D" w:rsidRDefault="0004391D" w:rsidP="0004391D">
      <w:pPr>
        <w:pStyle w:val="Prrafodelista"/>
        <w:numPr>
          <w:ilvl w:val="0"/>
          <w:numId w:val="31"/>
        </w:numPr>
        <w:ind w:left="1418" w:hanging="11"/>
        <w:rPr>
          <w:rFonts w:cs="Calibri"/>
        </w:rPr>
      </w:pPr>
      <w:r w:rsidRPr="0004391D">
        <w:rPr>
          <w:rFonts w:cs="Calibri"/>
        </w:rPr>
        <w:t>Conocer las distintas maneras en las que puede llevarse a cabo la transmisión del calor.</w:t>
      </w:r>
    </w:p>
    <w:p w14:paraId="1C35EFB0" w14:textId="77777777" w:rsidR="0004391D" w:rsidRPr="0004391D" w:rsidRDefault="0004391D" w:rsidP="0004391D">
      <w:pPr>
        <w:pStyle w:val="Prrafodelista"/>
        <w:numPr>
          <w:ilvl w:val="0"/>
          <w:numId w:val="31"/>
        </w:numPr>
        <w:ind w:left="1418" w:hanging="11"/>
        <w:rPr>
          <w:rFonts w:cs="Calibri"/>
        </w:rPr>
      </w:pPr>
      <w:r w:rsidRPr="0004391D">
        <w:rPr>
          <w:rFonts w:cs="Calibri"/>
        </w:rPr>
        <w:t>Conocer los diferentes procesos que se dan en la cocción.</w:t>
      </w:r>
    </w:p>
    <w:p w14:paraId="5C3902BC" w14:textId="77777777" w:rsidR="0004391D" w:rsidRPr="0004391D" w:rsidRDefault="0004391D" w:rsidP="0004391D">
      <w:pPr>
        <w:pStyle w:val="Prrafodelista"/>
        <w:numPr>
          <w:ilvl w:val="0"/>
          <w:numId w:val="31"/>
        </w:numPr>
        <w:ind w:left="1418" w:hanging="11"/>
        <w:rPr>
          <w:rFonts w:cs="Calibri"/>
        </w:rPr>
      </w:pPr>
      <w:r w:rsidRPr="0004391D">
        <w:rPr>
          <w:rFonts w:cs="Calibri"/>
        </w:rPr>
        <w:t>Identificar los distintos tipos de cocción.</w:t>
      </w:r>
    </w:p>
    <w:p w14:paraId="122AD14C" w14:textId="77777777" w:rsidR="0004391D" w:rsidRPr="0004391D" w:rsidRDefault="0004391D" w:rsidP="0004391D">
      <w:pPr>
        <w:pStyle w:val="Prrafodelista"/>
        <w:numPr>
          <w:ilvl w:val="0"/>
          <w:numId w:val="31"/>
        </w:numPr>
        <w:ind w:left="1418" w:hanging="11"/>
        <w:rPr>
          <w:rFonts w:cs="Calibri"/>
        </w:rPr>
      </w:pPr>
      <w:r w:rsidRPr="0004391D">
        <w:rPr>
          <w:rFonts w:cs="Calibri"/>
        </w:rPr>
        <w:t xml:space="preserve">Ejecutar técnicas elementales de cocción, identificando sus características y aplicaciones. </w:t>
      </w:r>
    </w:p>
    <w:p w14:paraId="7EE1E6B2" w14:textId="0FAC12C6" w:rsidR="005C6404" w:rsidRPr="0004391D" w:rsidRDefault="0004391D" w:rsidP="0004391D">
      <w:pPr>
        <w:pStyle w:val="Prrafodelista"/>
        <w:numPr>
          <w:ilvl w:val="0"/>
          <w:numId w:val="31"/>
        </w:numPr>
        <w:ind w:left="1418" w:hanging="11"/>
        <w:rPr>
          <w:rFonts w:asciiTheme="minorHAnsi" w:hAnsiTheme="minorHAnsi" w:cs="Calibri"/>
        </w:rPr>
      </w:pPr>
      <w:r w:rsidRPr="0004391D">
        <w:rPr>
          <w:rFonts w:cs="Calibri"/>
        </w:rPr>
        <w:t>Preparar elaboraciones culinarias sencillas, identificando y aplicando los diferentes procedimientos.</w:t>
      </w:r>
      <w:r w:rsidR="00A9704B">
        <w:br w:type="page"/>
      </w:r>
    </w:p>
    <w:p w14:paraId="3B5C286F" w14:textId="77777777" w:rsidR="005C6404" w:rsidRDefault="005C6404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14468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535"/>
        <w:gridCol w:w="2957"/>
        <w:gridCol w:w="4111"/>
        <w:gridCol w:w="3865"/>
      </w:tblGrid>
      <w:tr w:rsidR="005C6404" w14:paraId="3CE329F2" w14:textId="77777777" w:rsidTr="00A16AAE">
        <w:trPr>
          <w:trHeight w:val="20"/>
          <w:jc w:val="center"/>
        </w:trPr>
        <w:tc>
          <w:tcPr>
            <w:tcW w:w="6492" w:type="dxa"/>
            <w:gridSpan w:val="2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8EAADB" w:themeFill="accent1" w:themeFillTint="99"/>
            <w:vAlign w:val="center"/>
          </w:tcPr>
          <w:p w14:paraId="59880835" w14:textId="494A7C24" w:rsidR="005C6404" w:rsidRDefault="00A9704B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Un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d de trabajo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1: </w:t>
            </w:r>
            <w:r w:rsidR="00A16AAE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Las t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écnicas 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culinarias</w:t>
            </w:r>
          </w:p>
        </w:tc>
        <w:tc>
          <w:tcPr>
            <w:tcW w:w="7976" w:type="dxa"/>
            <w:gridSpan w:val="2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8EAADB" w:themeFill="accent1" w:themeFillTint="99"/>
            <w:vAlign w:val="center"/>
          </w:tcPr>
          <w:p w14:paraId="52AFC9F2" w14:textId="77777777" w:rsidR="005C6404" w:rsidRDefault="00A9704B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n: 10 horas</w:t>
            </w:r>
          </w:p>
        </w:tc>
      </w:tr>
      <w:tr w:rsidR="005C6404" w14:paraId="3DF65E97" w14:textId="77777777" w:rsidTr="00A16AAE">
        <w:trPr>
          <w:trHeight w:val="20"/>
          <w:jc w:val="center"/>
        </w:trPr>
        <w:tc>
          <w:tcPr>
            <w:tcW w:w="3535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71CD0B5E" w14:textId="77777777" w:rsidR="005C6404" w:rsidRDefault="00A9704B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2957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623A08E9" w14:textId="49894DFD" w:rsidR="005C6404" w:rsidRDefault="00A9704B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</w:t>
            </w:r>
            <w:r w:rsidR="00A16AA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s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 de aprendizaje y c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4111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6774C4E8" w14:textId="77777777" w:rsidR="005C6404" w:rsidRDefault="00A9704B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3865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05B2F890" w14:textId="77777777" w:rsidR="005C6404" w:rsidRDefault="00A9704B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5C6404" w14:paraId="598A5DA3" w14:textId="77777777" w:rsidTr="00A16AAE">
        <w:trPr>
          <w:trHeight w:val="20"/>
          <w:jc w:val="center"/>
        </w:trPr>
        <w:tc>
          <w:tcPr>
            <w:tcW w:w="3535" w:type="dxa"/>
            <w:vMerge w:val="restart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2F979C20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1.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eastAsia="es-ES"/>
              </w:rPr>
              <w:t>Cocción de alimentos</w:t>
            </w:r>
          </w:p>
          <w:p w14:paraId="664D4639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1.1.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Transmisión de calor</w:t>
            </w:r>
          </w:p>
          <w:p w14:paraId="3D8BE74D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2.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>Procesos en la cocción</w:t>
            </w:r>
          </w:p>
          <w:p w14:paraId="3B3552B5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2.1.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eastAsia="es-ES"/>
              </w:rPr>
              <w:t>Reacciones de Maillard</w:t>
            </w:r>
          </w:p>
          <w:p w14:paraId="07B2CC83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2.2.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eastAsia="es-ES"/>
              </w:rPr>
              <w:t>Caramelización</w:t>
            </w:r>
          </w:p>
          <w:p w14:paraId="715C8080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2.3.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>Procesos osmóticos</w:t>
            </w:r>
          </w:p>
          <w:p w14:paraId="04BA9036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3.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Tipos de cocción</w:t>
            </w:r>
          </w:p>
          <w:p w14:paraId="043B15B4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3.1.</w:t>
            </w:r>
            <w:r>
              <w:rPr>
                <w:rFonts w:ascii="Calibri" w:hAnsi="Calibri"/>
                <w:sz w:val="22"/>
                <w:szCs w:val="22"/>
              </w:rPr>
              <w:t xml:space="preserve"> Cocción por concentración</w:t>
            </w:r>
          </w:p>
          <w:p w14:paraId="69BC42B3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3.2.</w:t>
            </w:r>
            <w:r>
              <w:rPr>
                <w:rFonts w:ascii="Calibri" w:hAnsi="Calibri"/>
                <w:sz w:val="22"/>
                <w:szCs w:val="22"/>
              </w:rPr>
              <w:t xml:space="preserve"> Por expansión</w:t>
            </w:r>
          </w:p>
          <w:p w14:paraId="7657C296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3.3.</w:t>
            </w:r>
            <w:r>
              <w:rPr>
                <w:rFonts w:ascii="Calibri" w:hAnsi="Calibri"/>
                <w:sz w:val="22"/>
                <w:szCs w:val="22"/>
              </w:rPr>
              <w:t xml:space="preserve"> Cocción mixta</w:t>
            </w:r>
          </w:p>
          <w:p w14:paraId="1FD0F479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Técnicas básicas de cocción</w:t>
            </w:r>
          </w:p>
          <w:p w14:paraId="2E3F82BA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4.1.</w:t>
            </w:r>
            <w:r>
              <w:rPr>
                <w:rFonts w:ascii="Calibri" w:hAnsi="Calibri"/>
                <w:sz w:val="22"/>
                <w:szCs w:val="22"/>
              </w:rPr>
              <w:t xml:space="preserve"> Cocción en medio seco o aéreo</w:t>
            </w:r>
          </w:p>
          <w:p w14:paraId="5586D8F5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4.1.1.</w:t>
            </w:r>
            <w:r>
              <w:rPr>
                <w:rFonts w:ascii="Calibri" w:hAnsi="Calibri"/>
                <w:sz w:val="22"/>
                <w:szCs w:val="22"/>
              </w:rPr>
              <w:t xml:space="preserve"> Asado al horno</w:t>
            </w:r>
          </w:p>
          <w:p w14:paraId="313E2278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4.1.2.</w:t>
            </w:r>
            <w:r>
              <w:rPr>
                <w:rFonts w:ascii="Calibri" w:hAnsi="Calibri"/>
                <w:sz w:val="22"/>
                <w:szCs w:val="22"/>
              </w:rPr>
              <w:t xml:space="preserve"> Asado a la plancha</w:t>
            </w:r>
          </w:p>
          <w:p w14:paraId="37BD2BE9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4.1.3. </w:t>
            </w:r>
            <w:r>
              <w:rPr>
                <w:rFonts w:ascii="Calibri" w:hAnsi="Calibri"/>
                <w:sz w:val="22"/>
                <w:szCs w:val="22"/>
              </w:rPr>
              <w:t>Asado a la brasa o a la parrilla</w:t>
            </w:r>
          </w:p>
          <w:p w14:paraId="6F4A6D12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4.2.</w:t>
            </w:r>
            <w:r>
              <w:rPr>
                <w:rFonts w:ascii="Calibri" w:hAnsi="Calibri"/>
                <w:sz w:val="22"/>
                <w:szCs w:val="22"/>
              </w:rPr>
              <w:t xml:space="preserve"> Cocción en medio húmedo</w:t>
            </w:r>
          </w:p>
          <w:p w14:paraId="15474D2B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4.2.1.</w:t>
            </w:r>
            <w:r>
              <w:rPr>
                <w:rFonts w:ascii="Calibri" w:hAnsi="Calibri"/>
                <w:sz w:val="22"/>
                <w:szCs w:val="22"/>
              </w:rPr>
              <w:t xml:space="preserve"> Hervido por expansión</w:t>
            </w:r>
          </w:p>
          <w:p w14:paraId="6B682763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4.2.2.</w:t>
            </w:r>
            <w:r>
              <w:rPr>
                <w:rFonts w:ascii="Calibri" w:hAnsi="Calibri"/>
                <w:sz w:val="22"/>
                <w:szCs w:val="22"/>
              </w:rPr>
              <w:t xml:space="preserve"> Hervido por concentración</w:t>
            </w:r>
          </w:p>
          <w:p w14:paraId="15BBE6B8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4.2.3.</w:t>
            </w:r>
            <w:r>
              <w:rPr>
                <w:rFonts w:ascii="Calibri" w:hAnsi="Calibri"/>
                <w:sz w:val="22"/>
                <w:szCs w:val="22"/>
              </w:rPr>
              <w:t xml:space="preserve"> Escalfados</w:t>
            </w:r>
          </w:p>
          <w:p w14:paraId="648EEE18" w14:textId="77777777" w:rsidR="005C6404" w:rsidRDefault="00A9704B">
            <w:pPr>
              <w:widowControl w:val="0"/>
              <w:spacing w:line="276" w:lineRule="auto"/>
              <w:ind w:left="12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4.2.4.</w:t>
            </w:r>
            <w:r>
              <w:rPr>
                <w:rFonts w:ascii="Calibri" w:hAnsi="Calibri"/>
                <w:sz w:val="22"/>
                <w:szCs w:val="22"/>
              </w:rPr>
              <w:t xml:space="preserve"> Al vapor</w:t>
            </w:r>
          </w:p>
          <w:p w14:paraId="5A50F2F9" w14:textId="77777777" w:rsidR="005C6404" w:rsidRDefault="00A9704B">
            <w:pPr>
              <w:widowControl w:val="0"/>
              <w:spacing w:line="276" w:lineRule="auto"/>
              <w:ind w:left="128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4.2.5.</w:t>
            </w:r>
            <w:r>
              <w:rPr>
                <w:rFonts w:ascii="Calibri" w:hAnsi="Calibri"/>
                <w:sz w:val="22"/>
                <w:szCs w:val="22"/>
              </w:rPr>
              <w:t xml:space="preserve"> Al baño maría</w:t>
            </w:r>
          </w:p>
          <w:p w14:paraId="6E8615A4" w14:textId="77777777" w:rsidR="005C6404" w:rsidRDefault="00A9704B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4.3.</w:t>
            </w:r>
            <w:r>
              <w:rPr>
                <w:rFonts w:ascii="Calibri" w:hAnsi="Calibri"/>
                <w:sz w:val="22"/>
                <w:szCs w:val="22"/>
              </w:rPr>
              <w:t xml:space="preserve"> Cocción en medio graso</w:t>
            </w:r>
          </w:p>
          <w:p w14:paraId="28F936F5" w14:textId="77777777" w:rsidR="005C6404" w:rsidRDefault="00A9704B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4.3.1.</w:t>
            </w:r>
            <w:r>
              <w:rPr>
                <w:rFonts w:ascii="Calibri" w:hAnsi="Calibri"/>
                <w:sz w:val="22"/>
                <w:szCs w:val="22"/>
              </w:rPr>
              <w:t xml:space="preserve"> Salteado</w:t>
            </w:r>
          </w:p>
          <w:p w14:paraId="7BBE0A93" w14:textId="77777777" w:rsidR="005C6404" w:rsidRDefault="00A9704B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4.3.2.</w:t>
            </w:r>
            <w:r>
              <w:rPr>
                <w:rFonts w:ascii="Calibri" w:hAnsi="Calibri"/>
                <w:sz w:val="22"/>
                <w:szCs w:val="22"/>
              </w:rPr>
              <w:t xml:space="preserve"> Gran fritura</w:t>
            </w:r>
          </w:p>
          <w:p w14:paraId="44A8A4BC" w14:textId="77777777" w:rsidR="005C6404" w:rsidRDefault="00A9704B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4.3.3.</w:t>
            </w:r>
            <w:r>
              <w:rPr>
                <w:rFonts w:ascii="Calibri" w:hAnsi="Calibri"/>
                <w:sz w:val="22"/>
                <w:szCs w:val="22"/>
              </w:rPr>
              <w:t xml:space="preserve"> Confitado</w:t>
            </w:r>
          </w:p>
          <w:p w14:paraId="14C4998A" w14:textId="77777777" w:rsidR="005C6404" w:rsidRDefault="00A9704B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4.4.</w:t>
            </w:r>
            <w:r>
              <w:rPr>
                <w:rFonts w:ascii="Calibri" w:hAnsi="Calibri"/>
                <w:sz w:val="22"/>
                <w:szCs w:val="22"/>
              </w:rPr>
              <w:t xml:space="preserve"> Cocción en combinación de medios</w:t>
            </w:r>
          </w:p>
          <w:p w14:paraId="5543036C" w14:textId="77777777" w:rsidR="005C6404" w:rsidRDefault="00A9704B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4.4.1.</w:t>
            </w:r>
            <w:r>
              <w:rPr>
                <w:rFonts w:ascii="Calibri" w:hAnsi="Calibri"/>
                <w:sz w:val="22"/>
                <w:szCs w:val="22"/>
              </w:rPr>
              <w:t xml:space="preserve"> Estofados</w:t>
            </w:r>
          </w:p>
          <w:p w14:paraId="06E71A3C" w14:textId="77777777" w:rsidR="005C6404" w:rsidRDefault="00A9704B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4.4.2.</w:t>
            </w:r>
            <w:r>
              <w:rPr>
                <w:rFonts w:ascii="Calibri" w:hAnsi="Calibri"/>
                <w:sz w:val="22"/>
                <w:szCs w:val="22"/>
              </w:rPr>
              <w:t xml:space="preserve"> Breseados o braseados</w:t>
            </w:r>
          </w:p>
          <w:p w14:paraId="6AE614A9" w14:textId="77777777" w:rsidR="005C6404" w:rsidRDefault="00A9704B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4.4.3.</w:t>
            </w:r>
            <w:r>
              <w:rPr>
                <w:rFonts w:ascii="Calibri" w:hAnsi="Calibri"/>
                <w:sz w:val="22"/>
                <w:szCs w:val="22"/>
              </w:rPr>
              <w:t xml:space="preserve"> Sofrito</w:t>
            </w:r>
          </w:p>
          <w:p w14:paraId="17B37F53" w14:textId="77777777" w:rsidR="005C6404" w:rsidRDefault="00A9704B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4.4.4.</w:t>
            </w:r>
            <w:r>
              <w:rPr>
                <w:rFonts w:ascii="Calibri" w:hAnsi="Calibri"/>
                <w:sz w:val="22"/>
                <w:szCs w:val="22"/>
              </w:rPr>
              <w:t xml:space="preserve"> Rehogado</w:t>
            </w:r>
          </w:p>
        </w:tc>
        <w:tc>
          <w:tcPr>
            <w:tcW w:w="2957" w:type="dxa"/>
            <w:vMerge w:val="restart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C28443B" w14:textId="14148D5B" w:rsidR="005C6404" w:rsidRDefault="00A9704B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1.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Ejecuta técnicas elementales de cocción identificando sus características y aplicaciones</w:t>
            </w:r>
            <w:r w:rsidR="00672BB4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FCE644D" w14:textId="77777777" w:rsidR="005C6404" w:rsidRDefault="005C6404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148BD3E8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513183AE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4D840F87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6C32B7AB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1E69F7F5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3AE348BF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63336EAB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205F0C80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3EA04F5A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518B36C1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44D58D28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2427426E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66443F19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1A522B32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5C991781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21787D71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5CD6690E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2F8CE394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604ACFE9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5AADCFDF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4F502D01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66C633E3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07A4F5F8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791705D3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685B6221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1C3DE368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61DFEFF5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565555CF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3442E9FE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4D030970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456589D2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385D5CDA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0B97DA16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2DFA02FD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2E525771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7332EC41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718BDA7B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2ACDEBBC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069F662D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5CF2AB62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43AE980A" w14:textId="77777777" w:rsidR="00A16AAE" w:rsidRDefault="00A16AAE">
            <w:pPr>
              <w:spacing w:line="276" w:lineRule="auto"/>
              <w:ind w:left="70" w:right="82"/>
              <w:rPr>
                <w:b/>
                <w:bCs/>
              </w:rPr>
            </w:pPr>
          </w:p>
          <w:p w14:paraId="7BEAA1C8" w14:textId="77777777" w:rsidR="005C6404" w:rsidRDefault="00A9704B">
            <w:pPr>
              <w:spacing w:line="276" w:lineRule="auto"/>
              <w:ind w:left="70" w:right="8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Prepara elaboraciones culinarias sencillas identificando y aplicando diferentes procedimientos.</w:t>
            </w:r>
          </w:p>
          <w:p w14:paraId="734D5E41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A25D354" w14:textId="77777777" w:rsidR="005C6404" w:rsidRDefault="00A9704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Competencias:</w:t>
            </w:r>
          </w:p>
          <w:p w14:paraId="18293721" w14:textId="77777777" w:rsidR="005C6404" w:rsidRDefault="00A9704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Autonomía en la realización de los supuestos prácticos.</w:t>
            </w:r>
          </w:p>
          <w:p w14:paraId="003498FA" w14:textId="77777777" w:rsidR="005C6404" w:rsidRDefault="00A9704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Innovación en la organización del trabajo.</w:t>
            </w:r>
          </w:p>
          <w:p w14:paraId="7CDD53D5" w14:textId="77777777" w:rsidR="005C6404" w:rsidRDefault="00A9704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Responsabilidad en el cumplimiento de las tareas encomendadas.</w:t>
            </w:r>
          </w:p>
          <w:p w14:paraId="51E6083E" w14:textId="77777777" w:rsidR="005C6404" w:rsidRDefault="00A9704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Trabajo en equipo.</w:t>
            </w:r>
          </w:p>
          <w:p w14:paraId="00D7101D" w14:textId="77777777" w:rsidR="005C6404" w:rsidRDefault="00A9704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Resolución actividades propuestas.</w:t>
            </w:r>
          </w:p>
          <w:p w14:paraId="5591D6FD" w14:textId="77777777" w:rsidR="005C6404" w:rsidRDefault="00A9704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Fomento de la comunicación.</w:t>
            </w:r>
          </w:p>
          <w:p w14:paraId="56F1996D" w14:textId="77777777" w:rsidR="005C6404" w:rsidRDefault="005C6404">
            <w:pPr>
              <w:tabs>
                <w:tab w:val="left" w:pos="520"/>
              </w:tabs>
              <w:spacing w:line="276" w:lineRule="auto"/>
              <w:ind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0D97D706" w14:textId="77777777" w:rsidR="005C6404" w:rsidRDefault="005C6404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1520AE4A" w14:textId="77777777" w:rsidR="005C6404" w:rsidRDefault="005C6404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21CB0DB3" w14:textId="77777777" w:rsidR="005C6404" w:rsidRDefault="005C6404">
            <w:pPr>
              <w:tabs>
                <w:tab w:val="left" w:pos="520"/>
              </w:tabs>
              <w:spacing w:line="276" w:lineRule="auto"/>
              <w:ind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05D94414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1.a)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</w:rPr>
              <w:t xml:space="preserve">Se ha interpretado la terminología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</w:rPr>
              <w:t>profesional relacionada.</w:t>
            </w:r>
          </w:p>
        </w:tc>
        <w:tc>
          <w:tcPr>
            <w:tcW w:w="3865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B1561A5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Actividades página 9.</w:t>
            </w:r>
          </w:p>
          <w:p w14:paraId="7E4FE17C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Actividades </w:t>
            </w:r>
            <w:r>
              <w:rPr>
                <w:rFonts w:ascii="Calibri" w:eastAsia="Lucida Sans" w:hAnsi="Calibr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 página 21.</w:t>
            </w:r>
          </w:p>
        </w:tc>
      </w:tr>
      <w:tr w:rsidR="005C6404" w14:paraId="64D49832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2C371F57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9BA2060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478DF8F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1.b)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descrito y clasificado las diversas técnicas de cocción.</w:t>
            </w:r>
          </w:p>
        </w:tc>
        <w:tc>
          <w:tcPr>
            <w:tcW w:w="3865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C25653D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Actividades página 15.</w:t>
            </w:r>
          </w:p>
          <w:p w14:paraId="01A9AB68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Actividades página 19.</w:t>
            </w:r>
          </w:p>
          <w:p w14:paraId="65216AE1" w14:textId="3E038073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Actividades </w:t>
            </w:r>
            <w:r>
              <w:rPr>
                <w:rFonts w:ascii="Calibri" w:eastAsia="Lucida Sans" w:hAnsi="Calibr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 página 21.</w:t>
            </w:r>
          </w:p>
          <w:p w14:paraId="4E0E191F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Práctica profesional resuelta página 22.</w:t>
            </w:r>
          </w:p>
          <w:p w14:paraId="0DE6A856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4C79329F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ADFB5C4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034D06DC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D0CD38E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1.c)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identificado y relacionado las técnicas elementales de cocción con respecto a sus posibilidades de aplicación a diversos géneros.</w:t>
            </w:r>
          </w:p>
        </w:tc>
        <w:tc>
          <w:tcPr>
            <w:tcW w:w="3865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01CB9D1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Actividades página 15.</w:t>
            </w:r>
          </w:p>
          <w:p w14:paraId="59115F7D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Actividad 1 </w:t>
            </w:r>
            <w:r>
              <w:rPr>
                <w:rFonts w:ascii="Calibri" w:eastAsia="Lucida Sans" w:hAnsi="Calibr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 página 21.</w:t>
            </w:r>
          </w:p>
          <w:p w14:paraId="0A893314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Reto profesional página 24: Tempura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oriental de verduras.</w:t>
            </w:r>
          </w:p>
        </w:tc>
      </w:tr>
      <w:tr w:rsidR="005C6404" w14:paraId="59951E1F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097EBFB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F44DD71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FF0090C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1.d)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relacionado y determinado las necesidades previas al desarrollo de las diversas técnicas de cocción.</w:t>
            </w:r>
          </w:p>
        </w:tc>
        <w:tc>
          <w:tcPr>
            <w:tcW w:w="3865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697F8C3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Actividades página 15.</w:t>
            </w:r>
          </w:p>
          <w:p w14:paraId="4F2F1DCA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Actividad 2 </w:t>
            </w:r>
            <w:r>
              <w:rPr>
                <w:rFonts w:ascii="Calibri" w:eastAsia="Lucida Sans" w:hAnsi="Calibr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 página 21.</w:t>
            </w:r>
          </w:p>
          <w:p w14:paraId="5D96BD20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Práctica profesional resuelta página 22.</w:t>
            </w:r>
          </w:p>
          <w:p w14:paraId="7AE2604B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Reto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profesional página 24: Tempura oriental de verduras.</w:t>
            </w:r>
          </w:p>
        </w:tc>
      </w:tr>
      <w:tr w:rsidR="005C6404" w14:paraId="1AEA65EE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8B17549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AED4C2E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C9078AB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1.e)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Se han identificado las fases y formas de operar distintivas en la aplicación de cada técnica.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2D7230E8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Actividades página 15.</w:t>
            </w:r>
          </w:p>
          <w:p w14:paraId="10CB06A1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Actividad 2 </w:t>
            </w:r>
            <w:r>
              <w:rPr>
                <w:rFonts w:ascii="Calibri" w:eastAsia="Lucida Sans" w:hAnsi="Calibr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 página 21.</w:t>
            </w:r>
          </w:p>
          <w:p w14:paraId="57CA19DD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Práctica profesional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resuelta página 22.</w:t>
            </w:r>
          </w:p>
          <w:p w14:paraId="7F4F2925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39ACBE16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2D552E1C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7D6A910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12089D4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1.f)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Se han ejecutado las diversas técnicas de cocción siguiendo los procedimientos establecidos.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8545AA4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Actividades página 15.</w:t>
            </w:r>
          </w:p>
          <w:p w14:paraId="77260A22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Práctica profesional resuelta página 22.</w:t>
            </w:r>
          </w:p>
          <w:p w14:paraId="095FC246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0984B6C1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30536D9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A15E90A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59A060A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1.g)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Se han distinguido posibles alternativas en función de los resultados obtenidos.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0E68C91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Actividades página 15.</w:t>
            </w:r>
          </w:p>
          <w:p w14:paraId="07AB75D7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Actividad 2 </w:t>
            </w:r>
            <w:r>
              <w:rPr>
                <w:rFonts w:ascii="Calibri" w:eastAsia="Lucida Sans" w:hAnsi="Calibr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 página 21.</w:t>
            </w:r>
          </w:p>
          <w:p w14:paraId="57D46071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4373A329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363CC93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6AC01A9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FC89D90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1.h)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Se han desarrollado los procedimientos intermedios de conservación teniendo en cuenta las necesidades de las diversas materias primas y su uso posterior.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E519019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Práctica profesional resuelta página 22.</w:t>
            </w:r>
          </w:p>
          <w:p w14:paraId="1A1219C7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558A51F4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6473AC1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5A5D64E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61B4029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1.i)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Se han realizado todas las operaciones teniendo en cuenta la normativa higiénico-sanitaria, y de prevención de riesgos laborales.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E7925DB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Actividades página 15.</w:t>
            </w:r>
          </w:p>
          <w:p w14:paraId="18AE2EE8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Práctica profesional resuelta página 22.</w:t>
            </w:r>
          </w:p>
          <w:p w14:paraId="6D4A46C8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5A1CA330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676DBAD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08D6541E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2165B554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3.a)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Se ha interpretado correctamente la información necesaria.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5EA145B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Actividades página 15.</w:t>
            </w:r>
          </w:p>
          <w:p w14:paraId="101BD3C8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Actividades página 19.</w:t>
            </w:r>
          </w:p>
          <w:p w14:paraId="169868A4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Práctica profesional resuelta página 22.</w:t>
            </w:r>
          </w:p>
          <w:p w14:paraId="6FF30BE7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6D3CA68B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7AD5576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FB44E5B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32EE5A0" w14:textId="1C0B967F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 xml:space="preserve">3.b)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Se han realizado las tareas de organización y secuenciación de las diversas fases necesarias en el desarrollo de las elaboraciones en tiempo y forma.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92C32F8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Práctica profesional resuelta página 22.</w:t>
            </w:r>
          </w:p>
          <w:p w14:paraId="5FAC3A12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1A48F7ED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ACE12D0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EB49A31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18C2177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3.c)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 xml:space="preserve">Se ha verificado la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disponibilidad de todos los elementos necesarios previamente al desarrollo de las tareas.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07ECC001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Práctica profesional resuelta página 22.</w:t>
            </w:r>
          </w:p>
          <w:p w14:paraId="208E9DD0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5D6DAC0F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C5BFDE2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027CF8B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251FEDB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3.d)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 xml:space="preserve">Se han ejecutado las tareas de obtención de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elaboraciones culinarias elementales siguiendo los procedimientos establecidos.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EAAFF08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Práctica profesional resuelta página 22.</w:t>
            </w:r>
          </w:p>
          <w:p w14:paraId="6106D030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4BBEE4A6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36EA77F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71C8A21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CEBE967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3.e)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Se han ejecutado las tareas teniendo en cuenta la normativa higiénico-sanitaria.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01661752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Práctica profesional resuelta página 22.</w:t>
            </w:r>
          </w:p>
          <w:p w14:paraId="449964DA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5D752EF4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556975B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5F98336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202B598E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3.f)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Se ha mantenido el lugar de trabajo limpio y ordenado durante el proceso.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A175322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Práctica profesional resuelta página 22.</w:t>
            </w:r>
          </w:p>
          <w:p w14:paraId="2BDD222F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Reto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profesional página 24: Tempura oriental de verduras.</w:t>
            </w:r>
          </w:p>
        </w:tc>
      </w:tr>
      <w:tr w:rsidR="005C6404" w14:paraId="2DEDABFB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3972439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085599E5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6FD8AFB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3.g)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Se ha justificado el uso de la técnica en función del alimento a procesar.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7C9A024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Actividades página 15.</w:t>
            </w:r>
          </w:p>
          <w:p w14:paraId="6D116090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Práctica profesional resuelta página 22.</w:t>
            </w:r>
          </w:p>
          <w:p w14:paraId="4EB26C32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Reto profesional página 24: Tempura oriental de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verduras.</w:t>
            </w:r>
          </w:p>
        </w:tc>
      </w:tr>
      <w:tr w:rsidR="005C6404" w14:paraId="3ABF5DA4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1EB92A7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565DBAD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FA92880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3.h)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Se han desarrollado los procedimientos intermedios de conservación teniendo en cuenta las necesidades de las elaboraciones y su uso posterior.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783C098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Práctica profesional resuelta página 22.</w:t>
            </w:r>
          </w:p>
          <w:p w14:paraId="34805811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0592B5DE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A7831C5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01A408F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A2BA0AB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3.i)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Se han determinado las posibles medidas de corrección en función de los resultados obtenidos.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6BF771F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Práctica profesional resuelta página 22.</w:t>
            </w:r>
          </w:p>
          <w:p w14:paraId="4A49A02D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  <w:tr w:rsidR="005C6404" w14:paraId="763AC024" w14:textId="77777777" w:rsidTr="00A16AAE">
        <w:trPr>
          <w:trHeight w:val="20"/>
          <w:jc w:val="center"/>
        </w:trPr>
        <w:tc>
          <w:tcPr>
            <w:tcW w:w="3535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857BF1E" w14:textId="77777777" w:rsidR="005C6404" w:rsidRDefault="005C6404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094BC7F4" w14:textId="77777777" w:rsidR="005C6404" w:rsidRDefault="005C6404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B429E41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3.j)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 xml:space="preserve">Se han realizado todas las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  <w:lang w:val="es-ES"/>
              </w:rPr>
              <w:t>operaciones teniendo en cuenta la normativa de seguridad laboral.</w:t>
            </w:r>
          </w:p>
        </w:tc>
        <w:tc>
          <w:tcPr>
            <w:tcW w:w="3865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05BDE973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Práctica profesional resuelta página 22.</w:t>
            </w:r>
          </w:p>
          <w:p w14:paraId="61B19F57" w14:textId="77777777" w:rsidR="005C6404" w:rsidRDefault="00A9704B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página 24: Tempura oriental de verduras.</w:t>
            </w:r>
          </w:p>
        </w:tc>
      </w:tr>
    </w:tbl>
    <w:p w14:paraId="46EA28BA" w14:textId="61B51F70" w:rsidR="005C6404" w:rsidRDefault="005C64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X="7" w:tblpY="1853"/>
        <w:tblW w:w="1446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4468"/>
      </w:tblGrid>
      <w:tr w:rsidR="005C6404" w14:paraId="6A93E13E" w14:textId="77777777">
        <w:trPr>
          <w:trHeight w:hRule="exact" w:val="510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202946F5" w14:textId="7B395581" w:rsidR="005C6404" w:rsidRDefault="00A9704B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Instrumentos</w:t>
            </w: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="00725C7B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calificación</w:t>
            </w:r>
          </w:p>
        </w:tc>
      </w:tr>
      <w:tr w:rsidR="005C6404" w14:paraId="04868F80" w14:textId="77777777">
        <w:trPr>
          <w:trHeight w:hRule="exact" w:val="2337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auto"/>
            <w:vAlign w:val="center"/>
          </w:tcPr>
          <w:p w14:paraId="46350939" w14:textId="77777777" w:rsidR="005C6404" w:rsidRDefault="00A9704B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Observación directa alumno o alumna: motivación, interés, actitudes, comportamiento, asistencia, etc.</w:t>
            </w:r>
          </w:p>
          <w:p w14:paraId="7BAFB9A7" w14:textId="77777777" w:rsidR="005C6404" w:rsidRDefault="00A9704B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Participación en clase: intervenciones sobre actividades y ejercicios propuestos, valorando su dedicación e interés.</w:t>
            </w:r>
          </w:p>
          <w:p w14:paraId="1F7235BA" w14:textId="77777777" w:rsidR="005C6404" w:rsidRDefault="00A9704B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3.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Realización de actividades individuales y grupales en el aula teórica.</w:t>
            </w:r>
          </w:p>
          <w:p w14:paraId="7B83F65C" w14:textId="77777777" w:rsidR="005C6404" w:rsidRDefault="00A9704B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 xml:space="preserve">4. 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>Elaboración de ejercicios prácticos en el aula-taller.</w:t>
            </w:r>
          </w:p>
          <w:p w14:paraId="108F26CE" w14:textId="77777777" w:rsidR="005C6404" w:rsidRDefault="00A9704B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5.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Realización de pruebas y controles periódicos</w:t>
            </w:r>
          </w:p>
          <w:p w14:paraId="5ED05838" w14:textId="77777777" w:rsidR="005C6404" w:rsidRDefault="00A9704B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 xml:space="preserve">6. 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>Prueba escrita al final de la unidad.</w:t>
            </w:r>
          </w:p>
          <w:p w14:paraId="79D53CB3" w14:textId="619220DC" w:rsidR="005C6404" w:rsidRDefault="00A9704B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7.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  <w:t xml:space="preserve"> Resolución del reto profesional.</w:t>
            </w:r>
          </w:p>
        </w:tc>
      </w:tr>
      <w:tr w:rsidR="005C6404" w14:paraId="455B2408" w14:textId="77777777">
        <w:trPr>
          <w:trHeight w:hRule="exact" w:val="510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393BC757" w14:textId="77777777" w:rsidR="005C6404" w:rsidRDefault="00A9704B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b/>
                <w:color w:val="5B9BD5" w:themeColor="accent5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Metodología</w:t>
            </w:r>
          </w:p>
        </w:tc>
      </w:tr>
      <w:tr w:rsidR="005C6404" w14:paraId="0D60277B" w14:textId="77777777">
        <w:trPr>
          <w:trHeight w:hRule="exact" w:val="2003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4820F10" w14:textId="77777777" w:rsidR="005C6404" w:rsidRDefault="00A9704B">
            <w:pPr>
              <w:spacing w:before="60" w:after="120" w:line="276" w:lineRule="auto"/>
              <w:ind w:left="278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La unidad 1 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comienza con una propuesta de ejercicios de evaluación inicial para poder evaluar los conocimientos previos del alumno y así dirigir su conocimiento hacia lo nuevo. A lo largo de la unidad se desarrolla el contenido integrando actividades y casos prácticos relativos al mismo.</w:t>
            </w:r>
          </w:p>
          <w:p w14:paraId="1C88AF95" w14:textId="77777777" w:rsidR="005C6404" w:rsidRDefault="00A9704B">
            <w:pPr>
              <w:spacing w:before="60" w:after="120" w:line="276" w:lineRule="auto"/>
              <w:ind w:left="278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El contenido y las diferentes actividades deben adaptarse al grupo aula por lo que la metodología ha de ser flexible y dinámica con el fin de conseguir que tengan un aprendizaje significativo.</w:t>
            </w:r>
          </w:p>
          <w:p w14:paraId="42C4A7A4" w14:textId="77777777" w:rsidR="005C6404" w:rsidRDefault="00A9704B">
            <w:pPr>
              <w:spacing w:before="60" w:after="120" w:line="276" w:lineRule="auto"/>
              <w:ind w:left="278" w:right="113" w:hanging="14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debe promover la participación activa del alumnado para favorecer la comprensión y expresión de los contenidos trabajados.</w:t>
            </w:r>
          </w:p>
        </w:tc>
      </w:tr>
      <w:tr w:rsidR="005C6404" w14:paraId="2C6CDBE9" w14:textId="77777777">
        <w:trPr>
          <w:trHeight w:hRule="exact" w:val="510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3CD7588D" w14:textId="77777777" w:rsidR="005C6404" w:rsidRDefault="00A9704B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color w:val="5B9BD5" w:themeColor="accent5"/>
                <w:spacing w:val="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Recursos TIC</w:t>
            </w:r>
          </w:p>
        </w:tc>
      </w:tr>
      <w:tr w:rsidR="005C6404" w14:paraId="6229F8E0" w14:textId="77777777" w:rsidTr="00A16AAE">
        <w:trPr>
          <w:trHeight w:hRule="exact" w:val="1650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73D4672" w14:textId="77777777" w:rsidR="005C6404" w:rsidRDefault="00A9704B">
            <w:pPr>
              <w:spacing w:line="276" w:lineRule="auto"/>
              <w:ind w:left="137" w:right="113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Enlaces para ampliar contenidos:</w:t>
            </w:r>
          </w:p>
          <w:p w14:paraId="34C46439" w14:textId="77777777" w:rsidR="005C6404" w:rsidRDefault="00A9704B">
            <w:pPr>
              <w:tabs>
                <w:tab w:val="left" w:pos="562"/>
              </w:tabs>
              <w:spacing w:line="276" w:lineRule="auto"/>
              <w:ind w:left="360" w:right="113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Guía cocción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sous-vide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10">
              <w:r>
                <w:rPr>
                  <w:rStyle w:val="Hipervnculo"/>
                  <w:rFonts w:asciiTheme="minorHAnsi" w:hAnsiTheme="minorHAnsi" w:cstheme="minorHAnsi"/>
                  <w:bCs/>
                  <w:color w:val="auto"/>
                  <w:sz w:val="22"/>
                  <w:szCs w:val="22"/>
                </w:rPr>
                <w:t>https://www.sous-vide.cooking/es/coccion-vacio/proceso/</w:t>
              </w:r>
            </w:hyperlink>
            <w:r>
              <w:rPr>
                <w:rStyle w:val="Hipervnculo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6D45AC41" w14:textId="77777777" w:rsidR="005C6404" w:rsidRDefault="00A9704B">
            <w:pPr>
              <w:spacing w:line="276" w:lineRule="auto"/>
              <w:ind w:right="113"/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  Vídeos:</w:t>
            </w:r>
          </w:p>
          <w:p w14:paraId="24EE39BE" w14:textId="77777777" w:rsidR="005C6404" w:rsidRDefault="00A9704B">
            <w:pPr>
              <w:tabs>
                <w:tab w:val="left" w:pos="562"/>
              </w:tabs>
              <w:spacing w:line="276" w:lineRule="auto"/>
              <w:ind w:left="567" w:right="113" w:hanging="266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●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Espetos malagueños: </w:t>
            </w:r>
            <w:hyperlink r:id="rId11">
              <w:r>
                <w:rPr>
                  <w:rStyle w:val="Hipervnculo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https://www.youtube.com/watch?v=HLgFR59LSmY</w:t>
              </w:r>
            </w:hyperlink>
            <w:r>
              <w:rPr>
                <w:rStyle w:val="Hipervnculo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7F3D94D2" w14:textId="77777777" w:rsidR="005C6404" w:rsidRDefault="005C6404">
      <w:pPr>
        <w:rPr>
          <w:rFonts w:asciiTheme="minorHAnsi" w:hAnsiTheme="minorHAnsi"/>
          <w:sz w:val="22"/>
          <w:szCs w:val="22"/>
        </w:rPr>
      </w:pPr>
    </w:p>
    <w:p w14:paraId="78832842" w14:textId="77777777" w:rsidR="005C6404" w:rsidRDefault="005C6404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752F11DC" w14:textId="77777777" w:rsidR="005C6404" w:rsidRDefault="005C6404">
      <w:pPr>
        <w:rPr>
          <w:rFonts w:asciiTheme="minorHAnsi" w:hAnsiTheme="minorHAnsi"/>
          <w:sz w:val="22"/>
          <w:szCs w:val="22"/>
        </w:rPr>
      </w:pPr>
    </w:p>
    <w:p w14:paraId="29CD2460" w14:textId="77777777" w:rsidR="005C6404" w:rsidRDefault="005C6404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sectPr w:rsidR="005C6404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077" w:right="1440" w:bottom="1077" w:left="1440" w:header="62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CD63" w14:textId="77777777" w:rsidR="004B4146" w:rsidRDefault="004B4146">
      <w:r>
        <w:separator/>
      </w:r>
    </w:p>
  </w:endnote>
  <w:endnote w:type="continuationSeparator" w:id="0">
    <w:p w14:paraId="44D840AC" w14:textId="77777777" w:rsidR="004B4146" w:rsidRDefault="004B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9" w:type="dxa"/>
      <w:tblLayout w:type="fixed"/>
      <w:tblLook w:val="04A0" w:firstRow="1" w:lastRow="0" w:firstColumn="1" w:lastColumn="0" w:noHBand="0" w:noVBand="1"/>
    </w:tblPr>
    <w:tblGrid>
      <w:gridCol w:w="1010"/>
      <w:gridCol w:w="8742"/>
    </w:tblGrid>
    <w:tr w:rsidR="005C6404" w14:paraId="234BC715" w14:textId="77777777">
      <w:tc>
        <w:tcPr>
          <w:tcW w:w="1010" w:type="dxa"/>
          <w:tcBorders>
            <w:top w:val="single" w:sz="18" w:space="0" w:color="808080"/>
            <w:right w:val="single" w:sz="18" w:space="0" w:color="808080"/>
          </w:tcBorders>
        </w:tcPr>
        <w:p w14:paraId="5F495329" w14:textId="77777777" w:rsidR="005C6404" w:rsidRDefault="00A9704B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27</w:t>
          </w:r>
          <w:r>
            <w:fldChar w:fldCharType="end"/>
          </w:r>
        </w:p>
      </w:tc>
      <w:tc>
        <w:tcPr>
          <w:tcW w:w="8741" w:type="dxa"/>
          <w:tcBorders>
            <w:top w:val="single" w:sz="18" w:space="0" w:color="808080"/>
            <w:left w:val="single" w:sz="18" w:space="0" w:color="808080"/>
          </w:tcBorders>
        </w:tcPr>
        <w:p w14:paraId="1B082A4F" w14:textId="77777777" w:rsidR="005C6404" w:rsidRDefault="005C6404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14:paraId="2D2134D1" w14:textId="77777777" w:rsidR="005C6404" w:rsidRDefault="005C6404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9" w:type="dxa"/>
      <w:tblLayout w:type="fixed"/>
      <w:tblLook w:val="04A0" w:firstRow="1" w:lastRow="0" w:firstColumn="1" w:lastColumn="0" w:noHBand="0" w:noVBand="1"/>
    </w:tblPr>
    <w:tblGrid>
      <w:gridCol w:w="1444"/>
      <w:gridCol w:w="12514"/>
    </w:tblGrid>
    <w:tr w:rsidR="005C6404" w14:paraId="1BB843A8" w14:textId="77777777">
      <w:tc>
        <w:tcPr>
          <w:tcW w:w="1444" w:type="dxa"/>
          <w:tcBorders>
            <w:top w:val="single" w:sz="18" w:space="0" w:color="808080"/>
            <w:right w:val="single" w:sz="18" w:space="0" w:color="808080"/>
          </w:tcBorders>
        </w:tcPr>
        <w:p w14:paraId="101C4AB4" w14:textId="77777777" w:rsidR="005C6404" w:rsidRDefault="00A9704B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66</w:t>
          </w:r>
          <w:r>
            <w:fldChar w:fldCharType="end"/>
          </w:r>
        </w:p>
      </w:tc>
      <w:tc>
        <w:tcPr>
          <w:tcW w:w="12513" w:type="dxa"/>
          <w:tcBorders>
            <w:top w:val="single" w:sz="18" w:space="0" w:color="808080"/>
            <w:left w:val="single" w:sz="18" w:space="0" w:color="808080"/>
          </w:tcBorders>
        </w:tcPr>
        <w:p w14:paraId="286A93E3" w14:textId="77777777" w:rsidR="005C6404" w:rsidRDefault="005C6404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14:paraId="070855DB" w14:textId="77777777" w:rsidR="005C6404" w:rsidRDefault="005C6404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A647" w14:textId="77777777" w:rsidR="005C6404" w:rsidRDefault="005C64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A8361" w14:textId="77777777" w:rsidR="004B4146" w:rsidRDefault="004B4146">
      <w:r>
        <w:separator/>
      </w:r>
    </w:p>
  </w:footnote>
  <w:footnote w:type="continuationSeparator" w:id="0">
    <w:p w14:paraId="1A240354" w14:textId="77777777" w:rsidR="004B4146" w:rsidRDefault="004B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Layout w:type="fixed"/>
      <w:tblLook w:val="04A0" w:firstRow="1" w:lastRow="0" w:firstColumn="1" w:lastColumn="0" w:noHBand="0" w:noVBand="1"/>
    </w:tblPr>
    <w:tblGrid>
      <w:gridCol w:w="1083"/>
      <w:gridCol w:w="7372"/>
      <w:gridCol w:w="2391"/>
    </w:tblGrid>
    <w:tr w:rsidR="005C6404" w14:paraId="6DE7D753" w14:textId="77777777">
      <w:trPr>
        <w:trHeight w:val="698"/>
        <w:jc w:val="center"/>
      </w:trPr>
      <w:tc>
        <w:tcPr>
          <w:tcW w:w="1083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42DF3773" w14:textId="77777777" w:rsidR="005C6404" w:rsidRDefault="00A9704B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98A6AED" wp14:editId="5E34E94D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2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85F1CAF" w14:textId="77777777" w:rsidR="005C6404" w:rsidRDefault="00A9704B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Procesos básicos de producción culinaria</w:t>
          </w:r>
        </w:p>
      </w:tc>
      <w:tc>
        <w:tcPr>
          <w:tcW w:w="2391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43DC1A40" w14:textId="77777777" w:rsidR="005C6404" w:rsidRDefault="00A9704B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>
            <w:rPr>
              <w:rFonts w:asciiTheme="minorHAnsi" w:hAnsiTheme="minorHAnsi"/>
              <w:b/>
              <w:color w:val="FFFFFF"/>
              <w:sz w:val="22"/>
              <w:szCs w:val="22"/>
            </w:rPr>
            <w:t>PROGRAMACIÓN</w:t>
          </w:r>
        </w:p>
      </w:tc>
    </w:tr>
  </w:tbl>
  <w:p w14:paraId="723C6F54" w14:textId="77777777" w:rsidR="005C6404" w:rsidRDefault="005C6404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Layout w:type="fixed"/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5C6404" w14:paraId="71FC7E23" w14:textId="77777777">
      <w:trPr>
        <w:trHeight w:val="654"/>
        <w:jc w:val="center"/>
      </w:trPr>
      <w:tc>
        <w:tcPr>
          <w:tcW w:w="1472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42FD12B1" w14:textId="77777777" w:rsidR="005C6404" w:rsidRDefault="00A9704B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EE71BB2" wp14:editId="731E44A4">
                <wp:extent cx="495300" cy="400050"/>
                <wp:effectExtent l="0" t="0" r="0" b="0"/>
                <wp:docPr id="2" name="Imagen2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5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1C2E559" w14:textId="77777777" w:rsidR="005C6404" w:rsidRDefault="00A9704B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Procesos básicos de producción culinaria</w:t>
          </w:r>
        </w:p>
      </w:tc>
      <w:tc>
        <w:tcPr>
          <w:tcW w:w="324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2CE54107" w14:textId="77777777" w:rsidR="005C6404" w:rsidRDefault="00A9704B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>
            <w:rPr>
              <w:rFonts w:asciiTheme="minorHAnsi" w:hAnsiTheme="minorHAnsi"/>
              <w:b/>
              <w:color w:val="FFFFFF"/>
              <w:sz w:val="22"/>
              <w:szCs w:val="22"/>
            </w:rPr>
            <w:t>PROGRAMACIÓN</w:t>
          </w:r>
        </w:p>
      </w:tc>
    </w:tr>
  </w:tbl>
  <w:p w14:paraId="7E7FF853" w14:textId="77777777" w:rsidR="005C6404" w:rsidRDefault="005C6404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A1A9" w14:textId="77777777" w:rsidR="005C6404" w:rsidRDefault="005C64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281C"/>
    <w:multiLevelType w:val="multilevel"/>
    <w:tmpl w:val="D4C2B3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0D3E6A"/>
    <w:multiLevelType w:val="multilevel"/>
    <w:tmpl w:val="42A2C32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3C6754"/>
    <w:multiLevelType w:val="multilevel"/>
    <w:tmpl w:val="8048E2C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2C52271"/>
    <w:multiLevelType w:val="multilevel"/>
    <w:tmpl w:val="E80A6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E005E0"/>
    <w:multiLevelType w:val="multilevel"/>
    <w:tmpl w:val="2F2621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00A192B"/>
    <w:multiLevelType w:val="multilevel"/>
    <w:tmpl w:val="61CE7374"/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057DD2"/>
    <w:multiLevelType w:val="multilevel"/>
    <w:tmpl w:val="7220C40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131F99"/>
    <w:multiLevelType w:val="multilevel"/>
    <w:tmpl w:val="D3A637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5D5DA4"/>
    <w:multiLevelType w:val="multilevel"/>
    <w:tmpl w:val="4620B6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1F2EC7"/>
    <w:multiLevelType w:val="multilevel"/>
    <w:tmpl w:val="97D2EE5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4C7869E3"/>
    <w:multiLevelType w:val="multilevel"/>
    <w:tmpl w:val="D05CDA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661962"/>
    <w:multiLevelType w:val="multilevel"/>
    <w:tmpl w:val="05AC0C94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4EA0237A"/>
    <w:multiLevelType w:val="multilevel"/>
    <w:tmpl w:val="94F4EC34"/>
    <w:lvl w:ilvl="0">
      <w:start w:val="1"/>
      <w:numFmt w:val="bullet"/>
      <w:lvlText w:val=""/>
      <w:lvlJc w:val="left"/>
      <w:pPr>
        <w:tabs>
          <w:tab w:val="num" w:pos="105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57"/>
        </w:tabs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7"/>
        </w:tabs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7"/>
        </w:tabs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7"/>
        </w:tabs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7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7"/>
        </w:tabs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7"/>
        </w:tabs>
        <w:ind w:left="75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2B4648"/>
    <w:multiLevelType w:val="multilevel"/>
    <w:tmpl w:val="D40C71FA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544814EE"/>
    <w:multiLevelType w:val="multilevel"/>
    <w:tmpl w:val="343652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7866A5C"/>
    <w:multiLevelType w:val="multilevel"/>
    <w:tmpl w:val="94F4EC34"/>
    <w:lvl w:ilvl="0">
      <w:start w:val="1"/>
      <w:numFmt w:val="bullet"/>
      <w:lvlText w:val=""/>
      <w:lvlJc w:val="left"/>
      <w:pPr>
        <w:tabs>
          <w:tab w:val="num" w:pos="105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57"/>
        </w:tabs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7"/>
        </w:tabs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7"/>
        </w:tabs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7"/>
        </w:tabs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7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7"/>
        </w:tabs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7"/>
        </w:tabs>
        <w:ind w:left="753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DF33E4"/>
    <w:multiLevelType w:val="multilevel"/>
    <w:tmpl w:val="94F4EC34"/>
    <w:lvl w:ilvl="0">
      <w:start w:val="1"/>
      <w:numFmt w:val="bullet"/>
      <w:lvlText w:val=""/>
      <w:lvlJc w:val="left"/>
      <w:pPr>
        <w:tabs>
          <w:tab w:val="num" w:pos="915"/>
        </w:tabs>
        <w:ind w:left="16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15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5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5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5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5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5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5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5"/>
        </w:tabs>
        <w:ind w:left="739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56655C"/>
    <w:multiLevelType w:val="multilevel"/>
    <w:tmpl w:val="996C3EB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DA95598"/>
    <w:multiLevelType w:val="multilevel"/>
    <w:tmpl w:val="D3DAF3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EFD676B"/>
    <w:multiLevelType w:val="multilevel"/>
    <w:tmpl w:val="74FEC458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</w:lvl>
    <w:lvl w:ilvl="1">
      <w:start w:val="8"/>
      <w:numFmt w:val="decimal"/>
      <w:pStyle w:val="Ttulo2"/>
      <w:lvlText w:val="%1.%2."/>
      <w:lvlJc w:val="left"/>
      <w:pPr>
        <w:tabs>
          <w:tab w:val="num" w:pos="0"/>
        </w:tabs>
        <w:ind w:left="4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6" w:hanging="1800"/>
      </w:pPr>
    </w:lvl>
  </w:abstractNum>
  <w:abstractNum w:abstractNumId="20" w15:restartNumberingAfterBreak="0">
    <w:nsid w:val="5F6F5D11"/>
    <w:multiLevelType w:val="multilevel"/>
    <w:tmpl w:val="1842F27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977BE9"/>
    <w:multiLevelType w:val="multilevel"/>
    <w:tmpl w:val="C2B2A854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E5418B"/>
    <w:multiLevelType w:val="multilevel"/>
    <w:tmpl w:val="94F4EC34"/>
    <w:lvl w:ilvl="0">
      <w:start w:val="1"/>
      <w:numFmt w:val="bullet"/>
      <w:lvlText w:val=""/>
      <w:lvlJc w:val="left"/>
      <w:pPr>
        <w:tabs>
          <w:tab w:val="num" w:pos="915"/>
        </w:tabs>
        <w:ind w:left="16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15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5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5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5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5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5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5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5"/>
        </w:tabs>
        <w:ind w:left="739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C427B0"/>
    <w:multiLevelType w:val="multilevel"/>
    <w:tmpl w:val="94F4EC34"/>
    <w:lvl w:ilvl="0">
      <w:start w:val="1"/>
      <w:numFmt w:val="bullet"/>
      <w:lvlText w:val=""/>
      <w:lvlJc w:val="left"/>
      <w:pPr>
        <w:tabs>
          <w:tab w:val="num" w:pos="105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57"/>
        </w:tabs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7"/>
        </w:tabs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7"/>
        </w:tabs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7"/>
        </w:tabs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7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7"/>
        </w:tabs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7"/>
        </w:tabs>
        <w:ind w:left="75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D91F53"/>
    <w:multiLevelType w:val="multilevel"/>
    <w:tmpl w:val="BAF015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993909"/>
    <w:multiLevelType w:val="multilevel"/>
    <w:tmpl w:val="94F4EC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D50C07"/>
    <w:multiLevelType w:val="multilevel"/>
    <w:tmpl w:val="94F4EC34"/>
    <w:lvl w:ilvl="0">
      <w:start w:val="1"/>
      <w:numFmt w:val="bullet"/>
      <w:lvlText w:val=""/>
      <w:lvlJc w:val="left"/>
      <w:pPr>
        <w:tabs>
          <w:tab w:val="num" w:pos="105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57"/>
        </w:tabs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7"/>
        </w:tabs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7"/>
        </w:tabs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7"/>
        </w:tabs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7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7"/>
        </w:tabs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7"/>
        </w:tabs>
        <w:ind w:left="753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B30C62"/>
    <w:multiLevelType w:val="multilevel"/>
    <w:tmpl w:val="94F4EC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8D1F1A"/>
    <w:multiLevelType w:val="hybridMultilevel"/>
    <w:tmpl w:val="A922EAD8"/>
    <w:lvl w:ilvl="0" w:tplc="A71C9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8321D"/>
    <w:multiLevelType w:val="multilevel"/>
    <w:tmpl w:val="94F4EC34"/>
    <w:lvl w:ilvl="0">
      <w:start w:val="1"/>
      <w:numFmt w:val="bullet"/>
      <w:lvlText w:val=""/>
      <w:lvlJc w:val="left"/>
      <w:pPr>
        <w:tabs>
          <w:tab w:val="num" w:pos="915"/>
        </w:tabs>
        <w:ind w:left="16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15"/>
        </w:tabs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5"/>
        </w:tabs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5"/>
        </w:tabs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5"/>
        </w:tabs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5"/>
        </w:tabs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5"/>
        </w:tabs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5"/>
        </w:tabs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5"/>
        </w:tabs>
        <w:ind w:left="7395" w:hanging="360"/>
      </w:pPr>
      <w:rPr>
        <w:rFonts w:ascii="Wingdings" w:hAnsi="Wingdings" w:cs="Wingdings" w:hint="default"/>
      </w:rPr>
    </w:lvl>
  </w:abstractNum>
  <w:num w:numId="1" w16cid:durableId="405224812">
    <w:abstractNumId w:val="19"/>
  </w:num>
  <w:num w:numId="2" w16cid:durableId="1079518141">
    <w:abstractNumId w:val="3"/>
  </w:num>
  <w:num w:numId="3" w16cid:durableId="1702242653">
    <w:abstractNumId w:val="14"/>
  </w:num>
  <w:num w:numId="4" w16cid:durableId="381828037">
    <w:abstractNumId w:val="4"/>
  </w:num>
  <w:num w:numId="5" w16cid:durableId="1624724469">
    <w:abstractNumId w:val="0"/>
  </w:num>
  <w:num w:numId="6" w16cid:durableId="1100220589">
    <w:abstractNumId w:val="8"/>
  </w:num>
  <w:num w:numId="7" w16cid:durableId="1048530347">
    <w:abstractNumId w:val="13"/>
  </w:num>
  <w:num w:numId="8" w16cid:durableId="1139493981">
    <w:abstractNumId w:val="11"/>
  </w:num>
  <w:num w:numId="9" w16cid:durableId="1212154373">
    <w:abstractNumId w:val="21"/>
  </w:num>
  <w:num w:numId="10" w16cid:durableId="316737719">
    <w:abstractNumId w:val="27"/>
  </w:num>
  <w:num w:numId="11" w16cid:durableId="411439005">
    <w:abstractNumId w:val="10"/>
  </w:num>
  <w:num w:numId="12" w16cid:durableId="1484740888">
    <w:abstractNumId w:val="5"/>
  </w:num>
  <w:num w:numId="13" w16cid:durableId="1456756100">
    <w:abstractNumId w:val="7"/>
  </w:num>
  <w:num w:numId="14" w16cid:durableId="838228313">
    <w:abstractNumId w:val="18"/>
  </w:num>
  <w:num w:numId="15" w16cid:durableId="2070690537">
    <w:abstractNumId w:val="6"/>
  </w:num>
  <w:num w:numId="16" w16cid:durableId="28646400">
    <w:abstractNumId w:val="2"/>
  </w:num>
  <w:num w:numId="17" w16cid:durableId="1122001083">
    <w:abstractNumId w:val="20"/>
  </w:num>
  <w:num w:numId="18" w16cid:durableId="1493762563">
    <w:abstractNumId w:val="1"/>
  </w:num>
  <w:num w:numId="19" w16cid:durableId="1956477596">
    <w:abstractNumId w:val="24"/>
  </w:num>
  <w:num w:numId="20" w16cid:durableId="1577279939">
    <w:abstractNumId w:val="9"/>
  </w:num>
  <w:num w:numId="21" w16cid:durableId="469908495">
    <w:abstractNumId w:val="17"/>
  </w:num>
  <w:num w:numId="22" w16cid:durableId="1329334118">
    <w:abstractNumId w:val="2"/>
    <w:lvlOverride w:ilvl="0">
      <w:startOverride w:val="1"/>
    </w:lvlOverride>
  </w:num>
  <w:num w:numId="23" w16cid:durableId="1879200044">
    <w:abstractNumId w:val="12"/>
  </w:num>
  <w:num w:numId="24" w16cid:durableId="1018045377">
    <w:abstractNumId w:val="15"/>
  </w:num>
  <w:num w:numId="25" w16cid:durableId="414937911">
    <w:abstractNumId w:val="22"/>
  </w:num>
  <w:num w:numId="26" w16cid:durableId="2028285734">
    <w:abstractNumId w:val="29"/>
  </w:num>
  <w:num w:numId="27" w16cid:durableId="1210998282">
    <w:abstractNumId w:val="23"/>
  </w:num>
  <w:num w:numId="28" w16cid:durableId="905652135">
    <w:abstractNumId w:val="16"/>
  </w:num>
  <w:num w:numId="29" w16cid:durableId="93788884">
    <w:abstractNumId w:val="26"/>
  </w:num>
  <w:num w:numId="30" w16cid:durableId="1296182567">
    <w:abstractNumId w:val="25"/>
  </w:num>
  <w:num w:numId="31" w16cid:durableId="19243395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04"/>
    <w:rsid w:val="00005F3C"/>
    <w:rsid w:val="00025133"/>
    <w:rsid w:val="0004391D"/>
    <w:rsid w:val="00073E76"/>
    <w:rsid w:val="001517AC"/>
    <w:rsid w:val="00154BED"/>
    <w:rsid w:val="002E14A4"/>
    <w:rsid w:val="003B2583"/>
    <w:rsid w:val="004B4146"/>
    <w:rsid w:val="005C6404"/>
    <w:rsid w:val="00672BB4"/>
    <w:rsid w:val="00725C7B"/>
    <w:rsid w:val="007604DD"/>
    <w:rsid w:val="008B64A5"/>
    <w:rsid w:val="00A16AAE"/>
    <w:rsid w:val="00A427A4"/>
    <w:rsid w:val="00A9704B"/>
    <w:rsid w:val="00BF0A74"/>
    <w:rsid w:val="00D322BB"/>
    <w:rsid w:val="00D83BC6"/>
    <w:rsid w:val="00EA0781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DAD7"/>
  <w15:docId w15:val="{F1EB48E8-C970-42B5-9932-1BCA569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7E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1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1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qFormat/>
    <w:rsid w:val="00D60253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PiedepginaCar">
    <w:name w:val="Pie de página Car"/>
    <w:link w:val="Piedepgina"/>
    <w:uiPriority w:val="99"/>
    <w:qFormat/>
    <w:rsid w:val="00D60253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TextodegloboCar">
    <w:name w:val="Texto de globo Car"/>
    <w:link w:val="Textodeglobo"/>
    <w:uiPriority w:val="99"/>
    <w:semiHidden/>
    <w:qFormat/>
    <w:rsid w:val="00D60253"/>
    <w:rPr>
      <w:rFonts w:ascii="Tahoma" w:eastAsia="Calibri" w:hAnsi="Tahoma" w:cs="Tahoma"/>
      <w:color w:val="auto"/>
      <w:sz w:val="16"/>
      <w:szCs w:val="16"/>
    </w:rPr>
  </w:style>
  <w:style w:type="character" w:customStyle="1" w:styleId="A1">
    <w:name w:val="A1"/>
    <w:uiPriority w:val="99"/>
    <w:qFormat/>
    <w:rsid w:val="00D60253"/>
    <w:rPr>
      <w:color w:val="000000"/>
      <w:sz w:val="20"/>
      <w:szCs w:val="20"/>
    </w:rPr>
  </w:style>
  <w:style w:type="character" w:customStyle="1" w:styleId="TextoindependienteCar">
    <w:name w:val="Texto independiente Car"/>
    <w:link w:val="Textoindependiente"/>
    <w:qFormat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qFormat/>
    <w:rsid w:val="001E17D7"/>
    <w:rPr>
      <w:rFonts w:ascii="Calibri" w:eastAsia="Calibri" w:hAnsi="Calibri" w:cs="Times New Roman"/>
      <w:color w:val="auto"/>
      <w:sz w:val="16"/>
      <w:szCs w:val="16"/>
    </w:rPr>
  </w:style>
  <w:style w:type="character" w:customStyle="1" w:styleId="Textoindependiente2Car">
    <w:name w:val="Texto independiente 2 Car"/>
    <w:link w:val="Textoindependiente2"/>
    <w:uiPriority w:val="99"/>
    <w:qFormat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qFormat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qFormat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qFormat/>
    <w:rsid w:val="006B1978"/>
    <w:rPr>
      <w:rFonts w:ascii="Calibri" w:hAnsi="Calibri"/>
      <w:b/>
      <w:sz w:val="28"/>
      <w:szCs w:val="28"/>
      <w:lang w:eastAsia="en-US"/>
    </w:rPr>
  </w:style>
  <w:style w:type="character" w:customStyle="1" w:styleId="TextonotapieCar">
    <w:name w:val="Texto nota pie Car"/>
    <w:link w:val="Textonotapie"/>
    <w:uiPriority w:val="99"/>
    <w:semiHidden/>
    <w:qFormat/>
    <w:rsid w:val="00BA5B75"/>
    <w:rPr>
      <w:rFonts w:ascii="Calibri" w:hAnsi="Calibri"/>
      <w:lang w:eastAsia="en-US"/>
    </w:rPr>
  </w:style>
  <w:style w:type="character" w:customStyle="1" w:styleId="Caracteresdenotaalpie">
    <w:name w:val="Caracteres de nota al pie"/>
    <w:uiPriority w:val="99"/>
    <w:semiHidden/>
    <w:unhideWhenUsed/>
    <w:qFormat/>
    <w:rsid w:val="00BA5B75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1F2FB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A86E5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A86E56"/>
    <w:rPr>
      <w:rFonts w:ascii="Times New Roman" w:hAnsi="Times New Roman"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C5202"/>
    <w:rPr>
      <w:color w:val="605E5C"/>
      <w:shd w:val="clear" w:color="auto" w:fill="E1DFDD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1B1FDE"/>
    <w:pPr>
      <w:widowControl w:val="0"/>
      <w:spacing w:after="120"/>
    </w:pPr>
    <w:rPr>
      <w:rFonts w:ascii="Bitstream Vera Serif" w:eastAsia="Bitstream Vera Sans" w:hAnsi="Bitstream Vera Serif"/>
      <w:lang w:val="en-US" w:eastAsia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60253"/>
    <w:rPr>
      <w:rFonts w:ascii="Tahoma" w:hAnsi="Tahoma" w:cs="Tahoma"/>
      <w:sz w:val="16"/>
      <w:szCs w:val="16"/>
      <w:lang w:val="es-ES" w:eastAsia="en-US"/>
    </w:rPr>
  </w:style>
  <w:style w:type="paragraph" w:customStyle="1" w:styleId="Pa10">
    <w:name w:val="Pa10"/>
    <w:basedOn w:val="Normal"/>
    <w:next w:val="Normal"/>
    <w:uiPriority w:val="99"/>
    <w:qFormat/>
    <w:rsid w:val="00D60253"/>
    <w:pPr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qFormat/>
    <w:rsid w:val="00D60253"/>
    <w:pPr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qFormat/>
    <w:rsid w:val="00D60253"/>
    <w:pPr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qFormat/>
    <w:rsid w:val="00D60253"/>
    <w:pPr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17">
    <w:name w:val="Pa17"/>
    <w:basedOn w:val="Normal"/>
    <w:next w:val="Normal"/>
    <w:uiPriority w:val="99"/>
    <w:qFormat/>
    <w:rsid w:val="00D60253"/>
    <w:pPr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qFormat/>
    <w:rsid w:val="00D60253"/>
    <w:pPr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qFormat/>
    <w:rsid w:val="00D6025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qFormat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qFormat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qFormat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qFormat/>
    <w:rsid w:val="00224834"/>
    <w:pPr>
      <w:spacing w:line="241" w:lineRule="atLeast"/>
    </w:pPr>
  </w:style>
  <w:style w:type="paragraph" w:customStyle="1" w:styleId="TEXTOGRAL">
    <w:name w:val="*TEXTO GRAL"/>
    <w:basedOn w:val="Normal"/>
    <w:qFormat/>
    <w:rsid w:val="00CE727F"/>
    <w:pPr>
      <w:widowControl w:val="0"/>
      <w:spacing w:after="120" w:line="280" w:lineRule="exact"/>
      <w:jc w:val="both"/>
      <w:outlineLvl w:val="0"/>
    </w:pPr>
    <w:rPr>
      <w:kern w:val="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paragraph" w:customStyle="1" w:styleId="Pa25">
    <w:name w:val="Pa25"/>
    <w:basedOn w:val="Normal"/>
    <w:next w:val="Normal"/>
    <w:uiPriority w:val="99"/>
    <w:qFormat/>
    <w:rsid w:val="00F87D8E"/>
    <w:pPr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qFormat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paragraph" w:customStyle="1" w:styleId="Standard">
    <w:name w:val="Standard"/>
    <w:qFormat/>
    <w:rsid w:val="00EF5897"/>
    <w:pPr>
      <w:widowControl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qFormat/>
    <w:rsid w:val="00E7212D"/>
    <w:pPr>
      <w:spacing w:beforeAutospacing="1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qFormat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qFormat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qFormat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A86E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A86E56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Pa291">
    <w:name w:val="Pa29+1"/>
    <w:basedOn w:val="Default"/>
    <w:next w:val="Default"/>
    <w:qFormat/>
    <w:pPr>
      <w:spacing w:line="201" w:lineRule="atLeast"/>
    </w:pPr>
  </w:style>
  <w:style w:type="paragraph" w:styleId="TDC4">
    <w:name w:val="toc 4"/>
    <w:basedOn w:val="ndice"/>
  </w:style>
  <w:style w:type="paragraph" w:styleId="TDC5">
    <w:name w:val="toc 5"/>
    <w:basedOn w:val="ndice"/>
  </w:style>
  <w:style w:type="paragraph" w:styleId="TDC6">
    <w:name w:val="toc 6"/>
    <w:basedOn w:val="ndice"/>
  </w:style>
  <w:style w:type="paragraph" w:styleId="TDC7">
    <w:name w:val="toc 7"/>
    <w:basedOn w:val="ndice"/>
  </w:style>
  <w:style w:type="paragraph" w:styleId="TDC8">
    <w:name w:val="toc 8"/>
    <w:basedOn w:val="ndice"/>
  </w:style>
  <w:style w:type="paragraph" w:styleId="TDC9">
    <w:name w:val="toc 9"/>
    <w:basedOn w:val="ndice"/>
  </w:style>
  <w:style w:type="table" w:styleId="Tablaconcuadrcula">
    <w:name w:val="Table Grid"/>
    <w:basedOn w:val="Tablanormal"/>
    <w:uiPriority w:val="59"/>
    <w:rsid w:val="008748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LgFR59LSm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sous-vide.cooking/es/coccion-vacio/proces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Charo Ortuño Ruiz</cp:lastModifiedBy>
  <cp:revision>2</cp:revision>
  <dcterms:created xsi:type="dcterms:W3CDTF">2024-08-07T08:17:00Z</dcterms:created>
  <dcterms:modified xsi:type="dcterms:W3CDTF">2024-08-07T08:17:00Z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2014-03-05T09:25:00Z</dcterms:created>
  <dc:creator>MINISTERIO DE EDUCACIÓN, CULTURA Y DEPORTE</dc:creator>
  <dc:description/>
  <cp:keywords>DECRETO 127/2014 de 28/02/2014 "MINISTERIO DE EDUCACIÓN CULTURA Y DEPORTE" BOE-A-2014-2360 BOE 55 de 2014 2360 05/03/2014</cp:keywords>
  <dc:language>es-ES</dc:language>
  <cp:lastModifiedBy/>
  <dcterms:modified xsi:type="dcterms:W3CDTF">2024-08-01T21:41:19Z</dcterms:modified>
  <cp:revision>158</cp:revision>
  <dc:subject>BOE-A-2014-2360</dc:subject>
  <dc:title/>
</cp:coreProperties>
</file>