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F575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E26118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57A292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A88915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43D3D0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5A2D3F" w14:textId="77777777" w:rsidR="00284379" w:rsidRPr="00284379" w:rsidRDefault="00284379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A86BAA7" w14:textId="304F8F4B" w:rsidR="00FA1456" w:rsidRPr="00373CF9" w:rsidRDefault="00FA1456" w:rsidP="00373CF9">
      <w:pPr>
        <w:shd w:val="clear" w:color="auto" w:fill="8DB3E2"/>
        <w:spacing w:after="0"/>
        <w:jc w:val="center"/>
        <w:rPr>
          <w:color w:val="FFFFFF"/>
        </w:rPr>
      </w:pPr>
      <w:r w:rsidRPr="00373CF9">
        <w:rPr>
          <w:color w:val="FFFFFF"/>
        </w:rPr>
        <w:t>PROJECTE CURRICULAR</w:t>
      </w:r>
    </w:p>
    <w:p w14:paraId="7DB380BD" w14:textId="77777777" w:rsidR="00FA1456" w:rsidRPr="00373CF9" w:rsidRDefault="00A12E4E" w:rsidP="00373CF9">
      <w:pPr>
        <w:shd w:val="clear" w:color="auto" w:fill="8DB3E2"/>
        <w:spacing w:after="0"/>
        <w:jc w:val="center"/>
        <w:rPr>
          <w:color w:val="FFFFFF"/>
        </w:rPr>
      </w:pPr>
      <w:r w:rsidRPr="00373CF9">
        <w:rPr>
          <w:color w:val="FFFFFF"/>
        </w:rPr>
        <w:t>I</w:t>
      </w:r>
    </w:p>
    <w:p w14:paraId="6A5EDE53" w14:textId="4DB7FE8C" w:rsidR="00FA1456" w:rsidRDefault="00FA1456" w:rsidP="00373CF9">
      <w:pPr>
        <w:shd w:val="clear" w:color="auto" w:fill="8DB3E2"/>
        <w:spacing w:after="0"/>
        <w:jc w:val="center"/>
        <w:rPr>
          <w:color w:val="FFFFFF"/>
        </w:rPr>
      </w:pPr>
      <w:r w:rsidRPr="00373CF9">
        <w:rPr>
          <w:color w:val="FFFFFF"/>
        </w:rPr>
        <w:t>PROGRAMACIÓ D</w:t>
      </w:r>
      <w:r w:rsidR="008D4311">
        <w:rPr>
          <w:color w:val="FFFFFF"/>
        </w:rPr>
        <w:t>’</w:t>
      </w:r>
      <w:r w:rsidRPr="00373CF9">
        <w:rPr>
          <w:color w:val="FFFFFF"/>
        </w:rPr>
        <w:t>AULA</w:t>
      </w:r>
    </w:p>
    <w:p w14:paraId="2CB7A0E5" w14:textId="77777777" w:rsidR="00373CF9" w:rsidRPr="00373CF9" w:rsidRDefault="00373CF9" w:rsidP="00373CF9">
      <w:pPr>
        <w:shd w:val="clear" w:color="auto" w:fill="8DB3E2"/>
        <w:spacing w:after="0"/>
        <w:jc w:val="center"/>
        <w:rPr>
          <w:color w:val="FFFFFF"/>
        </w:rPr>
      </w:pPr>
    </w:p>
    <w:p w14:paraId="67ED8EAA" w14:textId="43DA304F" w:rsidR="002B37F9" w:rsidRPr="00373CF9" w:rsidRDefault="00373CF9" w:rsidP="00A83257">
      <w:pPr>
        <w:shd w:val="clear" w:color="auto" w:fill="8DB3E2"/>
        <w:jc w:val="center"/>
        <w:rPr>
          <w:b/>
          <w:color w:val="FFFFFF"/>
        </w:rPr>
      </w:pPr>
      <w:r w:rsidRPr="00373CF9">
        <w:rPr>
          <w:b/>
          <w:color w:val="FFFFFF"/>
        </w:rPr>
        <w:t>ITINERARI PERSONAL PER A L</w:t>
      </w:r>
      <w:r w:rsidR="008D4311">
        <w:rPr>
          <w:b/>
          <w:color w:val="FFFFFF"/>
        </w:rPr>
        <w:t>’</w:t>
      </w:r>
      <w:r w:rsidR="00D36B8F">
        <w:rPr>
          <w:b/>
          <w:color w:val="FFFFFF"/>
        </w:rPr>
        <w:t>OCUP</w:t>
      </w:r>
      <w:r w:rsidRPr="00373CF9">
        <w:rPr>
          <w:b/>
          <w:color w:val="FFFFFF"/>
        </w:rPr>
        <w:t>ABILITAT</w:t>
      </w:r>
    </w:p>
    <w:p w14:paraId="17D7B721" w14:textId="58527FD9" w:rsidR="00373CF9" w:rsidRPr="00373CF9" w:rsidRDefault="00373CF9" w:rsidP="00A83257">
      <w:pPr>
        <w:shd w:val="clear" w:color="auto" w:fill="8DB3E2"/>
        <w:jc w:val="center"/>
        <w:rPr>
          <w:color w:val="FFFFFF"/>
        </w:rPr>
      </w:pPr>
      <w:r w:rsidRPr="00373CF9">
        <w:rPr>
          <w:color w:val="FFFFFF"/>
        </w:rPr>
        <w:t>Cicles formatius de Grau Bàsic</w:t>
      </w:r>
    </w:p>
    <w:p w14:paraId="1F86F0F1" w14:textId="77777777" w:rsidR="00FA1456" w:rsidRPr="00B243BF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6D61795" w14:textId="77777777" w:rsidR="00FA1456" w:rsidRPr="00B243B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53744A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2A10775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6A805C6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6F2307A" w14:textId="77777777" w:rsidR="00CF2F9F" w:rsidRPr="00B243B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B243BF">
        <w:rPr>
          <w:rFonts w:cs="Calibri"/>
          <w:b/>
          <w:color w:val="FFFFFF"/>
          <w:sz w:val="24"/>
          <w:szCs w:val="24"/>
        </w:rPr>
        <w:br w:type="page"/>
      </w:r>
    </w:p>
    <w:p w14:paraId="2308A794" w14:textId="77777777" w:rsidR="006F6BB1" w:rsidRDefault="006F6BB1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</w:p>
    <w:p w14:paraId="1B97C080" w14:textId="59EAE2B9" w:rsidR="001A2842" w:rsidRPr="00B243BF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B243BF">
        <w:rPr>
          <w:rFonts w:cs="Calibri"/>
          <w:b/>
          <w:sz w:val="24"/>
          <w:szCs w:val="24"/>
        </w:rPr>
        <w:t>Índex</w:t>
      </w:r>
    </w:p>
    <w:p w14:paraId="5286C2DB" w14:textId="622D7422" w:rsidR="00417D5C" w:rsidRPr="00A16405" w:rsidRDefault="00AB7FE2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r w:rsidRPr="00A16405">
        <w:rPr>
          <w:rFonts w:asciiTheme="minorHAnsi" w:hAnsiTheme="minorHAnsi" w:cstheme="minorHAnsi"/>
          <w:b/>
          <w:bCs/>
          <w:sz w:val="22"/>
        </w:rPr>
        <w:fldChar w:fldCharType="begin"/>
      </w:r>
      <w:r w:rsidR="00A9353A" w:rsidRPr="00A16405">
        <w:rPr>
          <w:rFonts w:asciiTheme="minorHAnsi" w:hAnsiTheme="minorHAnsi" w:cstheme="minorHAnsi"/>
          <w:b/>
          <w:bCs/>
          <w:sz w:val="22"/>
        </w:rPr>
        <w:instrText xml:space="preserve"> TOC \o "3-3" \h \z \t "Título 1;1;Titulo 2;2" </w:instrText>
      </w:r>
      <w:r w:rsidRPr="00A16405">
        <w:rPr>
          <w:rFonts w:asciiTheme="minorHAnsi" w:hAnsiTheme="minorHAnsi" w:cstheme="minorHAnsi"/>
          <w:b/>
          <w:bCs/>
          <w:sz w:val="22"/>
        </w:rPr>
        <w:fldChar w:fldCharType="separate"/>
      </w:r>
      <w:hyperlink w:anchor="_Toc164952903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1.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03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INTRODUCCIÓ. Sistema de formació professional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_Toc164952903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4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16EE38BB" w14:textId="4E7F5D71" w:rsidR="00417D5C" w:rsidRPr="00A16405" w:rsidRDefault="00000000" w:rsidP="00A16405">
      <w:pPr>
        <w:pStyle w:val="TDC2"/>
        <w:tabs>
          <w:tab w:val="left" w:pos="880"/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04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1.1.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04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Estructura del sistema de la formació professional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_Toc164952904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4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4C032A5C" w14:textId="6DC9C474" w:rsidR="00417D5C" w:rsidRPr="00A16405" w:rsidRDefault="00000000" w:rsidP="00A16405">
      <w:pPr>
        <w:pStyle w:val="TDC2"/>
        <w:tabs>
          <w:tab w:val="left" w:pos="880"/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05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1.2.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05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Oferta de formació professional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_Toc164952905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5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307CEFC1" w14:textId="5BA66CF6" w:rsidR="00417D5C" w:rsidRPr="00A16405" w:rsidRDefault="00000000" w:rsidP="00A16405">
      <w:pPr>
        <w:pStyle w:val="TDC2"/>
        <w:tabs>
          <w:tab w:val="left" w:pos="880"/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06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1.3.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06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Grau D. Cicles formatius de formació professional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_Toc164952906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6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44067AE8" w14:textId="4505864E" w:rsidR="00417D5C" w:rsidRPr="00A16405" w:rsidRDefault="00000000" w:rsidP="00A16405">
      <w:pPr>
        <w:pStyle w:val="TDC2"/>
        <w:tabs>
          <w:tab w:val="left" w:pos="880"/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07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1.4.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07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Justificació del mòdul d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Itinerari Personal per a l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D36B8F">
          <w:rPr>
            <w:rStyle w:val="Hipervnculo"/>
            <w:rFonts w:asciiTheme="minorHAnsi" w:hAnsiTheme="minorHAnsi" w:cstheme="minorHAnsi"/>
            <w:noProof/>
            <w:sz w:val="22"/>
          </w:rPr>
          <w:t>Ocupabilitat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7C5905">
          <w:rPr>
            <w:rStyle w:val="Hipervnculo"/>
            <w:rFonts w:asciiTheme="minorHAnsi" w:hAnsiTheme="minorHAnsi" w:cstheme="minorHAnsi"/>
            <w:noProof/>
            <w:sz w:val="22"/>
          </w:rPr>
          <w:t>a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ls cicles formatius de Grau Bàsic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_Toc164952907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8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47A5EE2C" w14:textId="56A12950" w:rsidR="00417D5C" w:rsidRPr="00A16405" w:rsidRDefault="00000000" w:rsidP="00A16405">
      <w:pPr>
        <w:pStyle w:val="TDC2"/>
        <w:tabs>
          <w:tab w:val="left" w:pos="880"/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08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1.5.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08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Nivell Bàsic en Prevenció de Riscos Laborals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_Toc164952908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9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43AEEA4C" w14:textId="3A235A74" w:rsidR="00417D5C" w:rsidRPr="00A16405" w:rsidRDefault="00000000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09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2.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09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OBJECTIUS, RESULTATS D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APRENENTATGE I CRITERIS D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AVALUACIÓ DEL MÒDUL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_Toc164952909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10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285F370F" w14:textId="54942557" w:rsidR="00417D5C" w:rsidRPr="00A16405" w:rsidRDefault="00000000" w:rsidP="00A16405">
      <w:pPr>
        <w:pStyle w:val="TDC2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0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2.1. Objectius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_Toc164952910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10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67CFFEEE" w14:textId="30A24B04" w:rsidR="00417D5C" w:rsidRPr="00A16405" w:rsidRDefault="00000000" w:rsidP="00A16405">
      <w:pPr>
        <w:pStyle w:val="TDC2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1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2.2. Resultats d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aprenentatge i criteris d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avaluació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_Toc164952911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13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3173F16A" w14:textId="6018A41C" w:rsidR="00417D5C" w:rsidRPr="00A16405" w:rsidRDefault="00000000" w:rsidP="00A16405">
      <w:pPr>
        <w:pStyle w:val="TDC2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2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2.3. Durada del mòdul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_Toc164952912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16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48013A23" w14:textId="7D6FAB56" w:rsidR="00417D5C" w:rsidRPr="00A16405" w:rsidRDefault="00000000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3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3.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13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ORIENTACIONS PEDAGÒGIQUES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_Toc164952913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17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72202741" w14:textId="4FD2CDC3" w:rsidR="00417D5C" w:rsidRPr="00A16405" w:rsidRDefault="00000000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4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4.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14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MATERIALS I RECURSOS DIDÀCTICS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_Toc164952914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22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568EE0F2" w14:textId="794AC021" w:rsidR="00417D5C" w:rsidRPr="00A16405" w:rsidRDefault="00000000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5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5.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15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PROGRAMACIÓ I TEMPORALITZACIÓ DE LES UNITATS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_Toc164952915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23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42589954" w14:textId="453AFC07" w:rsidR="00417D5C" w:rsidRPr="00A16405" w:rsidRDefault="00000000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6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6. </w:t>
        </w:r>
      </w:hyperlink>
      <w:r w:rsidR="00417D5C" w:rsidRPr="00A16405"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  <w:tab/>
      </w:r>
      <w:hyperlink w:anchor="_Toc164952916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TRANSVERSALS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_Toc164952916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24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5BFEF731" w14:textId="7FB7C8FF" w:rsidR="00417D5C" w:rsidRPr="00A16405" w:rsidRDefault="00000000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7" w:history="1">
        <w:r w:rsidR="00555BF7">
          <w:rPr>
            <w:rStyle w:val="Hipervnculo"/>
            <w:rFonts w:asciiTheme="minorHAnsi" w:hAnsiTheme="minorHAnsi" w:cstheme="minorHAnsi"/>
            <w:noProof/>
            <w:sz w:val="22"/>
          </w:rPr>
          <w:t>7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. AVALUACIÓ GENERAL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_Toc164952917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27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5F5DFE2C" w14:textId="43BA1B8C" w:rsidR="00417D5C" w:rsidRPr="00A16405" w:rsidRDefault="00000000" w:rsidP="00A16405">
      <w:pPr>
        <w:pStyle w:val="TDC2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8" w:history="1">
        <w:r w:rsidR="00555BF7">
          <w:rPr>
            <w:rStyle w:val="Hipervnculo"/>
            <w:rFonts w:asciiTheme="minorHAnsi" w:hAnsiTheme="minorHAnsi" w:cstheme="minorHAnsi"/>
            <w:noProof/>
            <w:sz w:val="22"/>
          </w:rPr>
          <w:t>7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.1. El procés d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avaluació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_Toc164952918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27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33ECC2FD" w14:textId="329C0B59" w:rsidR="00417D5C" w:rsidRPr="00A16405" w:rsidRDefault="00000000" w:rsidP="00A16405">
      <w:pPr>
        <w:pStyle w:val="TDC2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19" w:history="1">
        <w:r w:rsidR="00555BF7">
          <w:rPr>
            <w:rStyle w:val="Hipervnculo"/>
            <w:rFonts w:asciiTheme="minorHAnsi" w:hAnsiTheme="minorHAnsi" w:cstheme="minorHAnsi"/>
            <w:noProof/>
            <w:sz w:val="22"/>
          </w:rPr>
          <w:t>7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>.2. Instruments d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avaluació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_Toc164952919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29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1D01380F" w14:textId="7C465D8F" w:rsidR="00417D5C" w:rsidRPr="00A16405" w:rsidRDefault="00000000" w:rsidP="00A16405">
      <w:pPr>
        <w:pStyle w:val="TDC1"/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0" w:history="1">
        <w:r w:rsidR="00555BF7">
          <w:rPr>
            <w:rStyle w:val="Hipervnculo"/>
            <w:rFonts w:asciiTheme="minorHAnsi" w:hAnsiTheme="minorHAnsi" w:cstheme="minorHAnsi"/>
            <w:noProof/>
            <w:sz w:val="22"/>
          </w:rPr>
          <w:t>8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. UNITATS DE TREBALL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_Toc164952920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31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52D04A40" w14:textId="79FC664C" w:rsidR="00417D5C" w:rsidRPr="00A16405" w:rsidRDefault="00000000" w:rsidP="00A16405">
      <w:pPr>
        <w:pStyle w:val="TDC3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1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UNITAT DE TREBALL 1. Autoconeixement i habilitats personals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_Toc164952921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31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1BBD58F0" w14:textId="4BA9B97F" w:rsidR="00417D5C" w:rsidRPr="00A16405" w:rsidRDefault="00000000" w:rsidP="00A16405">
      <w:pPr>
        <w:pStyle w:val="TDC3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2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UNITAT DE TREBALL 2. Habilitats socials I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_Toc164952922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35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4A09A0F1" w14:textId="6F3218E9" w:rsidR="00417D5C" w:rsidRPr="00A16405" w:rsidRDefault="00000000" w:rsidP="00A16405">
      <w:pPr>
        <w:pStyle w:val="TDC3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3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UNITAT DE TREBALL 3. Habilitats socials II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_Toc164952923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40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6E700867" w14:textId="48B1E3EC" w:rsidR="00417D5C" w:rsidRPr="00A16405" w:rsidRDefault="00000000" w:rsidP="00A16405">
      <w:pPr>
        <w:pStyle w:val="TDC3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4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UNITAT DE TREBALL 4. Itineraris acadèmics i professionals </w:t>
        </w:r>
        <w:r w:rsidR="00D36B8F">
          <w:rPr>
            <w:rStyle w:val="Hipervnculo"/>
            <w:rFonts w:asciiTheme="minorHAnsi" w:hAnsiTheme="minorHAnsi" w:cstheme="minorHAnsi"/>
            <w:noProof/>
            <w:sz w:val="22"/>
          </w:rPr>
          <w:t>en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 l</w:t>
        </w:r>
        <w:r w:rsidR="008D4311">
          <w:rPr>
            <w:rStyle w:val="Hipervnculo"/>
            <w:rFonts w:asciiTheme="minorHAnsi" w:hAnsiTheme="minorHAnsi" w:cstheme="minorHAnsi"/>
            <w:noProof/>
            <w:sz w:val="22"/>
          </w:rPr>
          <w:t>’</w:t>
        </w:r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entorn sociolaboral actual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_Toc164952924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44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5AFF42DD" w14:textId="6B23F747" w:rsidR="00417D5C" w:rsidRPr="00A16405" w:rsidRDefault="00000000" w:rsidP="00A16405">
      <w:pPr>
        <w:pStyle w:val="TDC3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5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UNITAT DE TREBALL 5. La recerca de feina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_Toc164952925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49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0DB50469" w14:textId="6620E198" w:rsidR="00417D5C" w:rsidRPr="00A16405" w:rsidRDefault="00000000" w:rsidP="00A16405">
      <w:pPr>
        <w:pStyle w:val="TDC3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6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UNITAT DE TREBALL 6. Presa de decisions i itinerari personal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_Toc164952926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53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7476E7BD" w14:textId="19E7A82E" w:rsidR="00417D5C" w:rsidRPr="00A16405" w:rsidRDefault="00000000" w:rsidP="00A16405">
      <w:pPr>
        <w:pStyle w:val="TDC3"/>
        <w:tabs>
          <w:tab w:val="right" w:leader="dot" w:pos="9742"/>
        </w:tabs>
        <w:spacing w:afterLines="120" w:after="288" w:line="312" w:lineRule="auto"/>
        <w:rPr>
          <w:rFonts w:asciiTheme="minorHAnsi" w:eastAsiaTheme="minorEastAsia" w:hAnsiTheme="minorHAnsi" w:cstheme="minorHAnsi"/>
          <w:noProof/>
          <w:kern w:val="2"/>
          <w:sz w:val="22"/>
          <w:lang w:eastAsia="es-ES"/>
          <w14:ligatures w14:val="standardContextual"/>
        </w:rPr>
      </w:pPr>
      <w:hyperlink w:anchor="_Toc164952927" w:history="1">
        <w:r w:rsidR="00417D5C" w:rsidRPr="00A16405">
          <w:rPr>
            <w:rStyle w:val="Hipervnculo"/>
            <w:rFonts w:asciiTheme="minorHAnsi" w:hAnsiTheme="minorHAnsi" w:cstheme="minorHAnsi"/>
            <w:noProof/>
            <w:sz w:val="22"/>
          </w:rPr>
          <w:t xml:space="preserve">GUIA. Prevenció de riscos laborals </w:t>
        </w:r>
      </w:hyperlink>
      <w:r w:rsidR="00417D5C" w:rsidRPr="00A16405">
        <w:rPr>
          <w:rFonts w:asciiTheme="minorHAnsi" w:hAnsiTheme="minorHAnsi" w:cstheme="minorHAnsi"/>
          <w:noProof/>
          <w:webHidden/>
          <w:sz w:val="22"/>
        </w:rPr>
        <w:tab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begin"/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instrText xml:space="preserve"> PAGEREF _Toc164952927 \h </w:instrTex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separate"/>
      </w:r>
      <w:r w:rsidR="002C5092">
        <w:rPr>
          <w:rFonts w:asciiTheme="minorHAnsi" w:hAnsiTheme="minorHAnsi" w:cstheme="minorHAnsi"/>
          <w:noProof/>
          <w:webHidden/>
          <w:sz w:val="22"/>
        </w:rPr>
        <w:t>57</w:t>
      </w:r>
      <w:r w:rsidR="00417D5C" w:rsidRPr="00A16405">
        <w:rPr>
          <w:rFonts w:asciiTheme="minorHAnsi" w:hAnsiTheme="minorHAnsi" w:cstheme="minorHAnsi"/>
          <w:noProof/>
          <w:webHidden/>
          <w:sz w:val="22"/>
        </w:rPr>
        <w:fldChar w:fldCharType="end"/>
      </w:r>
    </w:p>
    <w:p w14:paraId="1E5A4CF0" w14:textId="10A53553" w:rsidR="00284379" w:rsidRDefault="00AB7FE2" w:rsidP="00A16405">
      <w:pPr>
        <w:tabs>
          <w:tab w:val="left" w:pos="-709"/>
          <w:tab w:val="left" w:pos="7938"/>
        </w:tabs>
        <w:spacing w:afterLines="120" w:after="288" w:line="312" w:lineRule="auto"/>
        <w:ind w:right="567"/>
        <w:rPr>
          <w:rFonts w:asciiTheme="minorHAnsi" w:hAnsiTheme="minorHAnsi" w:cs="Calibri"/>
          <w:b/>
          <w:bCs/>
          <w:sz w:val="24"/>
          <w:szCs w:val="24"/>
        </w:rPr>
      </w:pPr>
      <w:r w:rsidRPr="00A16405">
        <w:rPr>
          <w:rFonts w:asciiTheme="minorHAnsi" w:hAnsiTheme="minorHAnsi" w:cstheme="minorHAnsi"/>
          <w:b/>
          <w:bCs/>
        </w:rPr>
        <w:fldChar w:fldCharType="end"/>
      </w:r>
    </w:p>
    <w:p w14:paraId="1B9E45DB" w14:textId="77777777" w:rsidR="003F2606" w:rsidRPr="00B243BF" w:rsidRDefault="003F2606" w:rsidP="00233C72">
      <w:pPr>
        <w:tabs>
          <w:tab w:val="left" w:pos="-709"/>
          <w:tab w:val="left" w:pos="7938"/>
        </w:tabs>
        <w:spacing w:after="0" w:line="240" w:lineRule="auto"/>
        <w:ind w:right="567"/>
        <w:rPr>
          <w:rFonts w:asciiTheme="minorHAnsi" w:hAnsiTheme="minorHAnsi" w:cs="Calibri"/>
          <w:b/>
          <w:bCs/>
          <w:sz w:val="24"/>
          <w:szCs w:val="24"/>
        </w:rPr>
      </w:pPr>
    </w:p>
    <w:p w14:paraId="2CFC8F6D" w14:textId="77777777" w:rsidR="00BC082F" w:rsidRDefault="00BC082F">
      <w:pPr>
        <w:spacing w:after="0" w:line="240" w:lineRule="auto"/>
        <w:rPr>
          <w:rFonts w:cs="Calibri"/>
          <w:b/>
          <w:color w:val="FFFFFF"/>
          <w:sz w:val="24"/>
          <w:szCs w:val="24"/>
        </w:rPr>
      </w:pPr>
      <w:r>
        <w:br w:type="page"/>
      </w:r>
    </w:p>
    <w:p w14:paraId="4DD060FE" w14:textId="77777777" w:rsidR="000C6492" w:rsidRPr="00B243BF" w:rsidRDefault="000C6492" w:rsidP="00A9353A">
      <w:pPr>
        <w:pStyle w:val="Programacintexto"/>
        <w:sectPr w:rsidR="000C6492" w:rsidRPr="00B243BF" w:rsidSect="00CB147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66B73C82" w14:textId="71283F6C" w:rsidR="00F47B66" w:rsidRPr="00B243BF" w:rsidRDefault="004F71F0" w:rsidP="00BB7062">
      <w:pPr>
        <w:pStyle w:val="Ttulo1"/>
        <w:numPr>
          <w:ilvl w:val="0"/>
          <w:numId w:val="0"/>
        </w:numPr>
      </w:pPr>
      <w:bookmarkStart w:id="0" w:name="_Toc164952920"/>
      <w:r>
        <w:lastRenderedPageBreak/>
        <w:t>8</w:t>
      </w:r>
      <w:r w:rsidR="00BB7062" w:rsidRPr="00B243BF">
        <w:t xml:space="preserve">. </w:t>
      </w:r>
      <w:r w:rsidR="005D571C">
        <w:t>UNITATS DE TREBALL</w:t>
      </w:r>
      <w:bookmarkEnd w:id="0"/>
    </w:p>
    <w:p w14:paraId="1E993F57" w14:textId="27D3D465" w:rsidR="00680627" w:rsidRPr="00B243BF" w:rsidRDefault="00D20B50" w:rsidP="00A9353A">
      <w:pPr>
        <w:pStyle w:val="Programacintexto"/>
      </w:pPr>
      <w:r w:rsidRPr="00B243BF">
        <w:t xml:space="preserve">El llibre </w:t>
      </w:r>
      <w:r w:rsidR="004209C5" w:rsidRPr="000C6492">
        <w:rPr>
          <w:b/>
        </w:rPr>
        <w:t>Itinerari Personal per a l</w:t>
      </w:r>
      <w:r w:rsidR="008D4311">
        <w:rPr>
          <w:b/>
        </w:rPr>
        <w:t>’</w:t>
      </w:r>
      <w:r w:rsidR="004209C5" w:rsidRPr="000C6492">
        <w:rPr>
          <w:b/>
        </w:rPr>
        <w:t>Ocupa</w:t>
      </w:r>
      <w:r w:rsidR="00FC20BE">
        <w:rPr>
          <w:b/>
        </w:rPr>
        <w:t>bilitat</w:t>
      </w:r>
      <w:r w:rsidR="005D571C">
        <w:rPr>
          <w:rFonts w:cs="Calibri"/>
          <w:b/>
        </w:rPr>
        <w:t xml:space="preserve"> </w:t>
      </w:r>
      <w:r w:rsidR="00680627" w:rsidRPr="00B243BF">
        <w:t>s</w:t>
      </w:r>
      <w:r w:rsidR="008D4311">
        <w:t>’</w:t>
      </w:r>
      <w:r w:rsidR="00680627" w:rsidRPr="00B243BF">
        <w:t>estructura en les unitats següents:</w:t>
      </w:r>
    </w:p>
    <w:p w14:paraId="781FA699" w14:textId="6FADFC4E" w:rsidR="006A0F02" w:rsidRPr="00B243BF" w:rsidRDefault="00F20BE8" w:rsidP="00A9353A">
      <w:pPr>
        <w:pStyle w:val="Ttulo3"/>
        <w:ind w:left="216" w:right="66" w:hanging="216"/>
        <w:rPr>
          <w:sz w:val="24"/>
          <w:szCs w:val="24"/>
        </w:rPr>
      </w:pPr>
      <w:bookmarkStart w:id="1" w:name="_Toc164952921"/>
      <w:r w:rsidRPr="00B243BF">
        <w:rPr>
          <w:sz w:val="24"/>
          <w:szCs w:val="24"/>
        </w:rPr>
        <w:t xml:space="preserve">UNITAT DE TREBALL 1. </w:t>
      </w:r>
      <w:r w:rsidR="004209C5" w:rsidRPr="004209C5">
        <w:rPr>
          <w:rFonts w:asciiTheme="minorHAnsi" w:hAnsiTheme="minorHAnsi" w:cstheme="minorHAnsi"/>
          <w:color w:val="000000" w:themeColor="text1"/>
          <w:sz w:val="24"/>
          <w:szCs w:val="24"/>
        </w:rPr>
        <w:t>Autoconeixement i habilitats personals</w:t>
      </w:r>
      <w:bookmarkEnd w:id="1"/>
    </w:p>
    <w:p w14:paraId="71472C0C" w14:textId="4CE45F2D" w:rsidR="006A0F02" w:rsidRPr="00B243BF" w:rsidRDefault="006A0F02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B243BF">
        <w:rPr>
          <w:b/>
          <w:color w:val="FFFFFF"/>
          <w:sz w:val="24"/>
          <w:szCs w:val="24"/>
        </w:rPr>
        <w:t>OBJECTIUS</w:t>
      </w:r>
    </w:p>
    <w:p w14:paraId="5271BAED" w14:textId="4FC23836" w:rsidR="00FA1456" w:rsidRPr="00B243BF" w:rsidRDefault="00FA1456" w:rsidP="00A9353A">
      <w:pPr>
        <w:pStyle w:val="Programacintexto"/>
      </w:pPr>
      <w:r w:rsidRPr="00B243BF">
        <w:t>En finalitzar aquesta unitat, l</w:t>
      </w:r>
      <w:r w:rsidR="008D4311">
        <w:t>’</w:t>
      </w:r>
      <w:r w:rsidRPr="00B243BF">
        <w:t>alumnat ha de ser capaç de:</w:t>
      </w:r>
    </w:p>
    <w:p w14:paraId="0320EA19" w14:textId="5752C137" w:rsidR="00933BC9" w:rsidRDefault="00933BC9" w:rsidP="00AB0709">
      <w:pPr>
        <w:pStyle w:val="Programacintext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</w:pPr>
      <w:r>
        <w:t>Conèixer els</w:t>
      </w:r>
      <w:r w:rsidR="00E321EF">
        <w:t xml:space="preserve"> propis</w:t>
      </w:r>
      <w:r>
        <w:t xml:space="preserve"> interessos, motivacions, habilitats personals i aptituds en el marc d</w:t>
      </w:r>
      <w:r w:rsidR="008D4311">
        <w:t>’</w:t>
      </w:r>
      <w:r>
        <w:t>un procés d</w:t>
      </w:r>
      <w:r w:rsidR="008D4311">
        <w:t>’</w:t>
      </w:r>
      <w:r>
        <w:t>autoconeixement.</w:t>
      </w:r>
    </w:p>
    <w:p w14:paraId="4173D70F" w14:textId="210C3460" w:rsidR="00933BC9" w:rsidRDefault="00933BC9" w:rsidP="00AB0709">
      <w:pPr>
        <w:pStyle w:val="Programacintext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</w:pPr>
      <w:r>
        <w:t>Determinar les competències personals per a l</w:t>
      </w:r>
      <w:r w:rsidR="00290BB0">
        <w:t>’</w:t>
      </w:r>
      <w:r>
        <w:t>ocupa</w:t>
      </w:r>
      <w:r w:rsidR="00261DDD">
        <w:t>ció</w:t>
      </w:r>
      <w:r>
        <w:t>.</w:t>
      </w:r>
    </w:p>
    <w:p w14:paraId="74297CE2" w14:textId="6AA06FDF" w:rsidR="00933BC9" w:rsidRDefault="00933BC9" w:rsidP="00AB0709">
      <w:pPr>
        <w:pStyle w:val="Programacintext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</w:pPr>
      <w:r>
        <w:t>Establir les eines necessàries per al coneixement d</w:t>
      </w:r>
      <w:r w:rsidR="008D4311">
        <w:t>’</w:t>
      </w:r>
      <w:r>
        <w:t>un mateix per desenvolupar l</w:t>
      </w:r>
      <w:r w:rsidR="008D4311">
        <w:t>’</w:t>
      </w:r>
      <w:r>
        <w:t>autoconcepte, l</w:t>
      </w:r>
      <w:r w:rsidR="008D4311">
        <w:t>’</w:t>
      </w:r>
      <w:r>
        <w:t>autoestima i l</w:t>
      </w:r>
      <w:r w:rsidR="008D4311">
        <w:t>’</w:t>
      </w:r>
      <w:r>
        <w:t>autopercepció.</w:t>
      </w:r>
    </w:p>
    <w:p w14:paraId="635C7129" w14:textId="77777777" w:rsidR="00933BC9" w:rsidRDefault="00933BC9" w:rsidP="00AB0709">
      <w:pPr>
        <w:pStyle w:val="Programacintext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</w:pPr>
      <w:r>
        <w:t>Identificar fortaleses, debilitats, amenaces i oportunitats pròpies per a la inserció laboral, així com possibles estratègies per aprofitar-les.</w:t>
      </w:r>
    </w:p>
    <w:p w14:paraId="0C01EE65" w14:textId="523F84F9" w:rsidR="007C6DB1" w:rsidRPr="00B243BF" w:rsidRDefault="00933BC9" w:rsidP="00AB0709">
      <w:pPr>
        <w:pStyle w:val="Programacintext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</w:pPr>
      <w:r>
        <w:t>Recon</w:t>
      </w:r>
      <w:r w:rsidR="00E321EF">
        <w:t>èixer</w:t>
      </w:r>
      <w:r>
        <w:t xml:space="preserve"> expectatives de futur per a la inserció professional analitzant competències, interessos i destreses personals.</w:t>
      </w:r>
      <w:r w:rsidR="007C6DB1" w:rsidRPr="00B243BF">
        <w:br w:type="page"/>
      </w:r>
    </w:p>
    <w:p w14:paraId="41233D2F" w14:textId="77777777" w:rsidR="00AC3A31" w:rsidRPr="00B243BF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4319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4410"/>
        <w:gridCol w:w="3261"/>
        <w:gridCol w:w="3827"/>
      </w:tblGrid>
      <w:tr w:rsidR="00A51FF4" w:rsidRPr="00B243BF" w14:paraId="6731A7F6" w14:textId="77777777" w:rsidTr="004943CB">
        <w:trPr>
          <w:trHeight w:hRule="exact" w:val="550"/>
        </w:trPr>
        <w:tc>
          <w:tcPr>
            <w:tcW w:w="7231" w:type="dxa"/>
            <w:gridSpan w:val="2"/>
            <w:tcBorders>
              <w:right w:val="single" w:sz="6" w:space="0" w:color="FFFFFF" w:themeColor="background1"/>
            </w:tcBorders>
            <w:shd w:val="clear" w:color="auto" w:fill="8EAADB"/>
            <w:vAlign w:val="center"/>
          </w:tcPr>
          <w:p w14:paraId="7FEEF928" w14:textId="0AC906E7" w:rsidR="007C6DB1" w:rsidRPr="001028A6" w:rsidRDefault="00F20BE8" w:rsidP="004431B5">
            <w:pPr>
              <w:spacing w:after="0" w:line="240" w:lineRule="auto"/>
              <w:ind w:left="-3"/>
              <w:jc w:val="center"/>
              <w:rPr>
                <w:rFonts w:asciiTheme="minorHAnsi" w:eastAsia="Lucida Sans" w:hAnsiTheme="minorHAnsi" w:cstheme="minorHAnsi"/>
                <w:b/>
                <w:color w:val="FFFFFF" w:themeColor="background1"/>
              </w:rPr>
            </w:pPr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Unitat de treball 1: Autoconeixement i habilitats personals</w:t>
            </w:r>
          </w:p>
        </w:tc>
        <w:tc>
          <w:tcPr>
            <w:tcW w:w="7088" w:type="dxa"/>
            <w:gridSpan w:val="2"/>
            <w:tcBorders>
              <w:left w:val="single" w:sz="6" w:space="0" w:color="FFFFFF" w:themeColor="background1"/>
            </w:tcBorders>
            <w:shd w:val="clear" w:color="auto" w:fill="8EAADB"/>
            <w:vAlign w:val="center"/>
          </w:tcPr>
          <w:p w14:paraId="0DD95F82" w14:textId="677D87B0" w:rsidR="007C6DB1" w:rsidRPr="001028A6" w:rsidRDefault="007C6DB1" w:rsidP="00FF5134">
            <w:pPr>
              <w:spacing w:after="0" w:line="240" w:lineRule="auto"/>
              <w:jc w:val="center"/>
              <w:rPr>
                <w:rFonts w:asciiTheme="minorHAnsi" w:eastAsia="Lucida Sans" w:hAnsiTheme="minorHAnsi" w:cstheme="minorHAnsi"/>
                <w:color w:val="FFFFFF" w:themeColor="background1"/>
              </w:rPr>
            </w:pPr>
            <w:proofErr w:type="spellStart"/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Temporalitza</w:t>
            </w:r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</w:rPr>
              <w:t>ció</w:t>
            </w:r>
            <w:proofErr w:type="spellEnd"/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 xml:space="preserve">: </w:t>
            </w:r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 xml:space="preserve">10 </w:t>
            </w:r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>hores</w:t>
            </w:r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</w:rPr>
              <w:t>​</w:t>
            </w:r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</w:rPr>
              <w:t>​</w:t>
            </w:r>
            <w:r w:rsidRPr="001028A6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</w:rPr>
              <w:t>​</w:t>
            </w:r>
          </w:p>
        </w:tc>
      </w:tr>
      <w:tr w:rsidR="008B3B40" w:rsidRPr="00B243BF" w14:paraId="3D883468" w14:textId="77777777" w:rsidTr="004943CB">
        <w:trPr>
          <w:trHeight w:val="697"/>
        </w:trPr>
        <w:tc>
          <w:tcPr>
            <w:tcW w:w="2821" w:type="dxa"/>
            <w:shd w:val="clear" w:color="auto" w:fill="D9E2F3"/>
            <w:vAlign w:val="center"/>
          </w:tcPr>
          <w:p w14:paraId="770568DF" w14:textId="5E1C4523" w:rsidR="007C6DB1" w:rsidRPr="001028A6" w:rsidRDefault="007C6DB1" w:rsidP="00FF5134">
            <w:pPr>
              <w:spacing w:after="0" w:line="240" w:lineRule="auto"/>
              <w:ind w:left="9"/>
              <w:jc w:val="center"/>
              <w:rPr>
                <w:rFonts w:asciiTheme="minorHAnsi" w:eastAsia="Lucida Sans" w:hAnsiTheme="minorHAnsi" w:cstheme="minorHAnsi"/>
                <w:b/>
                <w:color w:val="2F5496"/>
              </w:rPr>
            </w:pP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2"/>
              </w:rPr>
              <w:t>Cont</w:t>
            </w:r>
            <w:r w:rsidR="00D41E87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2"/>
              </w:rPr>
              <w:t>ingut</w:t>
            </w:r>
          </w:p>
        </w:tc>
        <w:tc>
          <w:tcPr>
            <w:tcW w:w="4410" w:type="dxa"/>
            <w:shd w:val="clear" w:color="auto" w:fill="D9E2F3"/>
            <w:vAlign w:val="center"/>
          </w:tcPr>
          <w:p w14:paraId="2595316B" w14:textId="5A2590FF" w:rsidR="007C6DB1" w:rsidRPr="001028A6" w:rsidRDefault="001028A6" w:rsidP="00FF5134">
            <w:pPr>
              <w:spacing w:after="0" w:line="240" w:lineRule="auto"/>
              <w:ind w:left="157"/>
              <w:jc w:val="center"/>
              <w:rPr>
                <w:rFonts w:asciiTheme="minorHAnsi" w:eastAsia="Lucida Sans" w:hAnsiTheme="minorHAnsi" w:cstheme="minorHAnsi"/>
                <w:b/>
                <w:color w:val="2F5496"/>
              </w:rPr>
            </w:pP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</w:rPr>
              <w:t>Resultat d</w:t>
            </w:r>
            <w:r w:rsidR="008D4311">
              <w:rPr>
                <w:rFonts w:asciiTheme="minorHAnsi" w:eastAsia="Lucida Sans" w:hAnsiTheme="minorHAnsi" w:cstheme="minorHAnsi"/>
                <w:b/>
                <w:color w:val="2F5496"/>
                <w:spacing w:val="1"/>
              </w:rPr>
              <w:t>’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</w:rPr>
              <w:t>aprenentatge i competències</w:t>
            </w:r>
          </w:p>
        </w:tc>
        <w:tc>
          <w:tcPr>
            <w:tcW w:w="3261" w:type="dxa"/>
            <w:shd w:val="clear" w:color="auto" w:fill="D9E2F3"/>
            <w:vAlign w:val="center"/>
          </w:tcPr>
          <w:p w14:paraId="713B508D" w14:textId="362A9C22" w:rsidR="007C6DB1" w:rsidRPr="001028A6" w:rsidRDefault="004943CB" w:rsidP="00A611F3">
            <w:pPr>
              <w:spacing w:after="0" w:line="240" w:lineRule="auto"/>
              <w:ind w:left="162" w:right="140" w:hanging="139"/>
              <w:jc w:val="center"/>
              <w:rPr>
                <w:rFonts w:asciiTheme="minorHAnsi" w:eastAsia="Lucida Sans" w:hAnsiTheme="minorHAnsi" w:cstheme="minorHAnsi"/>
                <w:b/>
                <w:color w:val="2F5496"/>
              </w:rPr>
            </w:pP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2"/>
              </w:rPr>
              <w:t>C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10"/>
              </w:rPr>
              <w:t>r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9"/>
              </w:rPr>
              <w:t>it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6"/>
              </w:rPr>
              <w:t>er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5"/>
              </w:rPr>
              <w:t xml:space="preserve">is 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w w:val="109"/>
              </w:rPr>
              <w:t>d</w:t>
            </w:r>
            <w:r w:rsidR="008D4311">
              <w:rPr>
                <w:rFonts w:asciiTheme="minorHAnsi" w:eastAsia="Lucida Sans" w:hAnsiTheme="minorHAnsi" w:cstheme="minorHAnsi"/>
                <w:b/>
                <w:color w:val="2F5496"/>
                <w:w w:val="109"/>
              </w:rPr>
              <w:t>’</w:t>
            </w:r>
            <w:r w:rsidR="00D41E87">
              <w:rPr>
                <w:rFonts w:asciiTheme="minorHAnsi" w:eastAsia="Lucida Sans" w:hAnsiTheme="minorHAnsi" w:cstheme="minorHAnsi"/>
                <w:b/>
                <w:color w:val="2F5496"/>
                <w:w w:val="109"/>
              </w:rPr>
              <w:t>a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8"/>
              </w:rPr>
              <w:t>v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5"/>
              </w:rPr>
              <w:t>a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6"/>
              </w:rPr>
              <w:t>lu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5"/>
              </w:rPr>
              <w:t>a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w w:val="102"/>
              </w:rPr>
              <w:t>c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5"/>
              </w:rPr>
              <w:t>ió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</w:rPr>
              <w:t>​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4"/>
              </w:rPr>
              <w:t>​</w:t>
            </w:r>
          </w:p>
        </w:tc>
        <w:tc>
          <w:tcPr>
            <w:tcW w:w="3827" w:type="dxa"/>
            <w:shd w:val="clear" w:color="auto" w:fill="D9E2F3"/>
            <w:vAlign w:val="center"/>
          </w:tcPr>
          <w:p w14:paraId="65565F05" w14:textId="4D846D31" w:rsidR="007C6DB1" w:rsidRPr="004943CB" w:rsidRDefault="007C6DB1" w:rsidP="004943CB">
            <w:pPr>
              <w:spacing w:after="0" w:line="240" w:lineRule="auto"/>
              <w:ind w:left="168" w:right="182" w:firstLine="56"/>
              <w:jc w:val="center"/>
              <w:rPr>
                <w:rFonts w:asciiTheme="minorHAnsi" w:eastAsia="Lucida Sans" w:hAnsiTheme="minorHAnsi" w:cstheme="minorHAnsi"/>
                <w:b/>
                <w:color w:val="2F5496"/>
                <w:spacing w:val="2"/>
                <w:w w:val="109"/>
              </w:rPr>
            </w:pP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</w:rPr>
              <w:t>Instru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2"/>
              </w:rPr>
              <w:t>m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</w:rPr>
              <w:t xml:space="preserve">ents 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</w:rPr>
              <w:t>d</w:t>
            </w:r>
            <w:r w:rsidR="008D4311">
              <w:rPr>
                <w:rFonts w:asciiTheme="minorHAnsi" w:eastAsia="Lucida Sans" w:hAnsiTheme="minorHAnsi" w:cstheme="minorHAnsi"/>
                <w:b/>
                <w:color w:val="2F5496"/>
              </w:rPr>
              <w:t>’</w:t>
            </w:r>
            <w:r w:rsidR="00D41E87">
              <w:rPr>
                <w:rFonts w:asciiTheme="minorHAnsi" w:eastAsia="Lucida Sans" w:hAnsiTheme="minorHAnsi" w:cstheme="minorHAnsi"/>
                <w:b/>
                <w:color w:val="2F5496"/>
              </w:rPr>
              <w:t>a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8"/>
              </w:rPr>
              <w:t>v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5"/>
              </w:rPr>
              <w:t>a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6"/>
              </w:rPr>
              <w:t>lu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5"/>
              </w:rPr>
              <w:t>a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w w:val="102"/>
              </w:rPr>
              <w:t>c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5"/>
              </w:rPr>
              <w:t>ió</w:t>
            </w:r>
            <w:r w:rsidRPr="001028A6">
              <w:rPr>
                <w:rFonts w:asciiTheme="minorHAnsi" w:eastAsia="Lucida Sans" w:hAnsiTheme="minorHAnsi" w:cstheme="minorHAnsi"/>
                <w:b/>
                <w:color w:val="2F5496"/>
                <w:spacing w:val="1"/>
                <w:w w:val="104"/>
              </w:rPr>
              <w:t>​</w:t>
            </w:r>
          </w:p>
        </w:tc>
      </w:tr>
      <w:tr w:rsidR="001A0CED" w:rsidRPr="00B243BF" w14:paraId="7C71A8DD" w14:textId="77777777" w:rsidTr="001A0CED">
        <w:trPr>
          <w:trHeight w:val="1138"/>
        </w:trPr>
        <w:tc>
          <w:tcPr>
            <w:tcW w:w="2821" w:type="dxa"/>
            <w:vMerge w:val="restart"/>
          </w:tcPr>
          <w:p w14:paraId="2D4F61B5" w14:textId="167BCFED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1. </w:t>
            </w:r>
            <w:r>
              <w:rPr>
                <w:rFonts w:eastAsia="Lucida Sans" w:cs="Calibri"/>
              </w:rPr>
              <w:t>Autoconeixement.</w:t>
            </w:r>
          </w:p>
          <w:p w14:paraId="6482DAE8" w14:textId="6C5DDCFF" w:rsidR="001A0CED" w:rsidRPr="004943CB" w:rsidRDefault="001A0CED" w:rsidP="00933B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1.1. </w:t>
            </w:r>
            <w:r w:rsidRPr="004943CB">
              <w:rPr>
                <w:rFonts w:eastAsia="Lucida Sans" w:cs="Calibri"/>
              </w:rPr>
              <w:t>Autoconcepte</w:t>
            </w:r>
            <w:r w:rsidR="00D41E87">
              <w:rPr>
                <w:rFonts w:eastAsia="Lucida Sans" w:cs="Calibri"/>
              </w:rPr>
              <w:t>.</w:t>
            </w:r>
          </w:p>
          <w:p w14:paraId="0B14ECE5" w14:textId="3F6945A6" w:rsidR="001A0CED" w:rsidRPr="004943CB" w:rsidRDefault="001A0CED" w:rsidP="00933B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1.2. </w:t>
            </w:r>
            <w:r w:rsidRPr="004943CB">
              <w:rPr>
                <w:rFonts w:eastAsia="Lucida Sans" w:cs="Calibri"/>
              </w:rPr>
              <w:t>Autoestima.</w:t>
            </w:r>
          </w:p>
          <w:p w14:paraId="0BA1FBC8" w14:textId="0F9F3769" w:rsidR="001A0CED" w:rsidRPr="004943CB" w:rsidRDefault="001A0CED" w:rsidP="00933B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1.2.1. </w:t>
            </w:r>
            <w:r w:rsidRPr="004943CB">
              <w:rPr>
                <w:rFonts w:eastAsia="Lucida Sans" w:cs="Calibri"/>
              </w:rPr>
              <w:t>L</w:t>
            </w:r>
            <w:r w:rsidR="00540E0D">
              <w:rPr>
                <w:rFonts w:eastAsia="Lucida Sans" w:cs="Calibri"/>
              </w:rPr>
              <w:t>’</w:t>
            </w:r>
            <w:r w:rsidRPr="004943CB">
              <w:rPr>
                <w:rFonts w:eastAsia="Lucida Sans" w:cs="Calibri"/>
              </w:rPr>
              <w:t>autoestima positiva.</w:t>
            </w:r>
          </w:p>
          <w:p w14:paraId="44A1C47A" w14:textId="04ECEF97" w:rsidR="001A0CED" w:rsidRPr="004943CB" w:rsidRDefault="001A0CED" w:rsidP="00933B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1.3. </w:t>
            </w:r>
            <w:r w:rsidRPr="004943CB">
              <w:rPr>
                <w:rFonts w:eastAsia="Lucida Sans" w:cs="Calibri"/>
              </w:rPr>
              <w:t>Autopercepció.</w:t>
            </w:r>
          </w:p>
          <w:p w14:paraId="5964341E" w14:textId="67F40790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 </w:t>
            </w:r>
            <w:r>
              <w:rPr>
                <w:rFonts w:eastAsia="Lucida Sans" w:cs="Calibri"/>
              </w:rPr>
              <w:t>Habilitats personals</w:t>
            </w:r>
            <w:r w:rsidR="00D41E87">
              <w:rPr>
                <w:rFonts w:eastAsia="Lucida Sans" w:cs="Calibri"/>
              </w:rPr>
              <w:t>.</w:t>
            </w:r>
          </w:p>
          <w:p w14:paraId="74305B28" w14:textId="306AA2BA" w:rsidR="001A0CED" w:rsidRPr="004943CB" w:rsidRDefault="001A0CED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2.1. </w:t>
            </w:r>
            <w:r w:rsidRPr="004943CB">
              <w:rPr>
                <w:rFonts w:eastAsia="Lucida Sans" w:cs="Calibri"/>
              </w:rPr>
              <w:t>Autonomia personal i responsabilitat.</w:t>
            </w:r>
          </w:p>
          <w:p w14:paraId="7E25FBD2" w14:textId="05E5D449" w:rsidR="001A0CED" w:rsidRPr="004943CB" w:rsidRDefault="001A0CED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2.2. </w:t>
            </w:r>
            <w:r w:rsidRPr="004943CB">
              <w:rPr>
                <w:rFonts w:eastAsia="Lucida Sans" w:cs="Calibri"/>
              </w:rPr>
              <w:t>Capacitat d</w:t>
            </w:r>
            <w:r w:rsidR="00F70AF8">
              <w:rPr>
                <w:rFonts w:eastAsia="Lucida Sans" w:cs="Calibri"/>
              </w:rPr>
              <w:t>’</w:t>
            </w:r>
            <w:r w:rsidRPr="004943CB">
              <w:rPr>
                <w:rFonts w:eastAsia="Lucida Sans" w:cs="Calibri"/>
              </w:rPr>
              <w:t>autocrítica.</w:t>
            </w:r>
          </w:p>
          <w:p w14:paraId="520B4030" w14:textId="35F43A1A" w:rsidR="001A0CED" w:rsidRPr="004943CB" w:rsidRDefault="001A0CED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2.3. </w:t>
            </w:r>
            <w:r w:rsidRPr="004943CB">
              <w:rPr>
                <w:rFonts w:eastAsia="Lucida Sans" w:cs="Calibri"/>
              </w:rPr>
              <w:t>Iniciativa personal.</w:t>
            </w:r>
          </w:p>
          <w:p w14:paraId="7565CFB5" w14:textId="785D496F" w:rsidR="001A0CED" w:rsidRPr="004943CB" w:rsidRDefault="001A0CED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2.4. </w:t>
            </w:r>
            <w:r w:rsidRPr="004943CB">
              <w:rPr>
                <w:rFonts w:eastAsia="Lucida Sans" w:cs="Calibri"/>
              </w:rPr>
              <w:t>Creativitat.</w:t>
            </w:r>
          </w:p>
          <w:p w14:paraId="78E8E6BF" w14:textId="17D312EE" w:rsidR="001A0CED" w:rsidRPr="004943CB" w:rsidRDefault="001A0CED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2.4.1. </w:t>
            </w:r>
            <w:r w:rsidRPr="004943CB">
              <w:rPr>
                <w:rFonts w:eastAsia="Lucida Sans" w:cs="Calibri"/>
              </w:rPr>
              <w:t>Els tipus de creativitat</w:t>
            </w:r>
            <w:r w:rsidR="00D41E87">
              <w:rPr>
                <w:rFonts w:eastAsia="Lucida Sans" w:cs="Calibri"/>
              </w:rPr>
              <w:t>.</w:t>
            </w:r>
          </w:p>
          <w:p w14:paraId="2DD724C1" w14:textId="7355ABA6" w:rsidR="001A0CED" w:rsidRPr="004943CB" w:rsidRDefault="001A0CED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2.5. </w:t>
            </w:r>
            <w:r w:rsidRPr="004943CB">
              <w:rPr>
                <w:rFonts w:eastAsia="Lucida Sans" w:cs="Calibri"/>
              </w:rPr>
              <w:t>Seguretat i confiança en un mateix.</w:t>
            </w:r>
          </w:p>
          <w:p w14:paraId="1D0CB585" w14:textId="1789F25B" w:rsidR="001A0CED" w:rsidRPr="004943CB" w:rsidRDefault="001A0CED" w:rsidP="001C1D5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2.6. </w:t>
            </w:r>
            <w:r w:rsidRPr="004943CB">
              <w:rPr>
                <w:rFonts w:eastAsia="Lucida Sans" w:cs="Calibri"/>
              </w:rPr>
              <w:t>Perseverança</w:t>
            </w:r>
            <w:r w:rsidR="00D41E87">
              <w:rPr>
                <w:rFonts w:eastAsia="Lucida Sans" w:cs="Calibri"/>
              </w:rPr>
              <w:t>.</w:t>
            </w:r>
          </w:p>
          <w:p w14:paraId="123AB5E1" w14:textId="25E76369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3. </w:t>
            </w:r>
            <w:r>
              <w:rPr>
                <w:rFonts w:eastAsia="Lucida Sans" w:cs="Calibri"/>
              </w:rPr>
              <w:t>Estratègies per enfrontar-se al fracàs.</w:t>
            </w:r>
          </w:p>
          <w:p w14:paraId="716045B0" w14:textId="38DD7349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4. </w:t>
            </w:r>
            <w:r>
              <w:rPr>
                <w:rFonts w:eastAsia="Lucida Sans" w:cs="Calibri"/>
              </w:rPr>
              <w:t>Anàlisi personal.</w:t>
            </w:r>
          </w:p>
          <w:p w14:paraId="155E5FAF" w14:textId="222341E3" w:rsidR="001A0CED" w:rsidRPr="004943CB" w:rsidRDefault="001A0CED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4.1. </w:t>
            </w:r>
            <w:r w:rsidRPr="004943CB">
              <w:rPr>
                <w:rFonts w:eastAsia="Lucida Sans" w:cs="Calibri"/>
              </w:rPr>
              <w:t>Matriu DAFO personal</w:t>
            </w:r>
            <w:r w:rsidR="00D41E87">
              <w:rPr>
                <w:rFonts w:eastAsia="Lucida Sans" w:cs="Calibri"/>
              </w:rPr>
              <w:t>.</w:t>
            </w:r>
          </w:p>
          <w:p w14:paraId="562D65D7" w14:textId="53024230" w:rsidR="001A0CED" w:rsidRPr="004943CB" w:rsidRDefault="001A0CED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</w:rPr>
            </w:pPr>
            <w:r w:rsidRPr="004943CB">
              <w:rPr>
                <w:rFonts w:eastAsia="Lucida Sans" w:cs="Calibri"/>
                <w:b/>
              </w:rPr>
              <w:t xml:space="preserve">4.2. </w:t>
            </w:r>
            <w:r w:rsidRPr="004943CB">
              <w:rPr>
                <w:rFonts w:eastAsia="Lucida Sans" w:cs="Calibri"/>
              </w:rPr>
              <w:t>Estratègies d</w:t>
            </w:r>
            <w:r w:rsidR="00D41E87">
              <w:rPr>
                <w:rFonts w:eastAsia="Lucida Sans" w:cs="Calibri"/>
              </w:rPr>
              <w:t>’</w:t>
            </w:r>
            <w:r w:rsidRPr="004943CB">
              <w:rPr>
                <w:rFonts w:eastAsia="Lucida Sans" w:cs="Calibri"/>
              </w:rPr>
              <w:t>afrontament.</w:t>
            </w:r>
          </w:p>
          <w:p w14:paraId="79A1AF8A" w14:textId="237CF3CE" w:rsidR="001A0CED" w:rsidRPr="001028A6" w:rsidRDefault="001A0CED" w:rsidP="001C1D51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asciiTheme="minorHAnsi" w:eastAsia="Lucida Sans" w:hAnsiTheme="minorHAnsi" w:cstheme="minorHAnsi"/>
              </w:rPr>
            </w:pPr>
          </w:p>
        </w:tc>
        <w:tc>
          <w:tcPr>
            <w:tcW w:w="4410" w:type="dxa"/>
            <w:vMerge w:val="restart"/>
          </w:tcPr>
          <w:p w14:paraId="53332FE7" w14:textId="77777777" w:rsidR="00E477E7" w:rsidRDefault="00E477E7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14:paraId="538F574A" w14:textId="3A33A1C6" w:rsidR="001A0CED" w:rsidRDefault="001A0CED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E477E7">
              <w:rPr>
                <w:rFonts w:asciiTheme="minorHAnsi" w:hAnsiTheme="minorHAnsi" w:cstheme="minorHAnsi"/>
                <w:b/>
              </w:rPr>
              <w:t>1.</w:t>
            </w:r>
            <w:r w:rsidRPr="00AD0203">
              <w:rPr>
                <w:rFonts w:asciiTheme="minorHAnsi" w:hAnsiTheme="minorHAnsi" w:cstheme="minorHAnsi"/>
              </w:rPr>
              <w:t xml:space="preserve"> 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Desenvolupa activitats d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 xml:space="preserve">autoconeixement que </w:t>
            </w:r>
            <w:r w:rsidR="00334570">
              <w:rPr>
                <w:rFonts w:asciiTheme="minorHAnsi" w:eastAsia="Times New Roman" w:hAnsiTheme="minorHAnsi" w:cstheme="minorHAnsi"/>
                <w:lang w:eastAsia="es-ES"/>
              </w:rPr>
              <w:t>li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 xml:space="preserve"> permeten orientar-se a camps professionals motivadors en què po</w:t>
            </w:r>
            <w:r w:rsidR="00334570">
              <w:rPr>
                <w:rFonts w:asciiTheme="minorHAnsi" w:eastAsia="Times New Roman" w:hAnsiTheme="minorHAnsi" w:cstheme="minorHAnsi"/>
                <w:lang w:eastAsia="es-ES"/>
              </w:rPr>
              <w:t>t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 xml:space="preserve"> desplegar totes les </w:t>
            </w:r>
            <w:r w:rsidR="00334570">
              <w:rPr>
                <w:rFonts w:asciiTheme="minorHAnsi" w:eastAsia="Times New Roman" w:hAnsiTheme="minorHAnsi" w:cstheme="minorHAnsi"/>
                <w:lang w:eastAsia="es-ES"/>
              </w:rPr>
              <w:t>seve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s capacitats</w:t>
            </w:r>
            <w:r w:rsidRPr="00AD0203">
              <w:rPr>
                <w:rFonts w:asciiTheme="minorHAnsi" w:hAnsiTheme="minorHAnsi" w:cstheme="minorHAnsi"/>
              </w:rPr>
              <w:t>.</w:t>
            </w:r>
          </w:p>
          <w:p w14:paraId="3D14A2BA" w14:textId="77777777" w:rsidR="00C21D3D" w:rsidRDefault="00C21D3D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eastAsia="Lucida Sans" w:hAnsiTheme="minorHAnsi" w:cstheme="minorHAnsi"/>
              </w:rPr>
            </w:pPr>
          </w:p>
          <w:p w14:paraId="5BB3822D" w14:textId="77777777" w:rsidR="00C21D3D" w:rsidRDefault="00C21D3D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eastAsia="Lucida Sans" w:hAnsiTheme="minorHAnsi" w:cstheme="minorHAnsi"/>
              </w:rPr>
            </w:pPr>
          </w:p>
          <w:p w14:paraId="1095D291" w14:textId="77777777" w:rsidR="00C21D3D" w:rsidRPr="009D3F5D" w:rsidRDefault="00C21D3D" w:rsidP="00C21D3D">
            <w:pPr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>Competències</w:t>
            </w:r>
          </w:p>
          <w:p w14:paraId="5EBBAC76" w14:textId="47BBA4EC" w:rsidR="00C21D3D" w:rsidRPr="009D3F5D" w:rsidRDefault="00C21D3D" w:rsidP="00C21D3D">
            <w:pPr>
              <w:ind w:left="70" w:right="82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1.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Autonomia en la realització de les activitats i reptes professionals.</w:t>
            </w:r>
          </w:p>
          <w:p w14:paraId="60D41603" w14:textId="0458E844" w:rsidR="00C21D3D" w:rsidRPr="009D3F5D" w:rsidRDefault="00C21D3D" w:rsidP="00C21D3D">
            <w:pPr>
              <w:ind w:left="70" w:right="82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2.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 xml:space="preserve">Innovació en </w:t>
            </w:r>
            <w:r w:rsidR="00D41E87" w:rsidRPr="009D3F5D">
              <w:rPr>
                <w:rFonts w:asciiTheme="minorHAnsi" w:eastAsia="Lucida Sans" w:hAnsiTheme="minorHAnsi" w:cstheme="minorHAnsi"/>
                <w:color w:val="000000" w:themeColor="text1"/>
              </w:rPr>
              <w:t>l’organització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del treball.</w:t>
            </w:r>
          </w:p>
          <w:p w14:paraId="435D678D" w14:textId="77777777" w:rsidR="00C21D3D" w:rsidRPr="009D3F5D" w:rsidRDefault="00C21D3D" w:rsidP="00C21D3D">
            <w:pPr>
              <w:ind w:left="70" w:right="82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3.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Responsabilitat en el compliment de les tasques encomanades.</w:t>
            </w:r>
          </w:p>
          <w:p w14:paraId="715A6CBA" w14:textId="77777777" w:rsidR="00C21D3D" w:rsidRPr="009D3F5D" w:rsidRDefault="00C21D3D" w:rsidP="00C21D3D">
            <w:pPr>
              <w:ind w:left="70" w:right="82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4.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Treball en equip.</w:t>
            </w:r>
          </w:p>
          <w:p w14:paraId="350A19FA" w14:textId="2B0CDDC5" w:rsidR="00C21D3D" w:rsidRPr="009D3F5D" w:rsidRDefault="00C21D3D" w:rsidP="00C21D3D">
            <w:pPr>
              <w:ind w:left="70" w:right="82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5.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 xml:space="preserve">Resolució </w:t>
            </w:r>
            <w:r w:rsidR="00175699">
              <w:rPr>
                <w:rFonts w:asciiTheme="minorHAnsi" w:eastAsia="Lucida Sans" w:hAnsiTheme="minorHAnsi" w:cstheme="minorHAnsi"/>
                <w:color w:val="000000" w:themeColor="text1"/>
              </w:rPr>
              <w:t xml:space="preserve">de les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activitats proposades.</w:t>
            </w:r>
          </w:p>
          <w:p w14:paraId="6BC2A07D" w14:textId="5F934FC7" w:rsidR="00C21D3D" w:rsidRPr="001028A6" w:rsidRDefault="00C21D3D" w:rsidP="00C21D3D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eastAsia="Lucida Sans" w:hAnsiTheme="minorHAnsi" w:cstheme="minorHAnsi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6. 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Foment de la comunicació.</w:t>
            </w:r>
          </w:p>
        </w:tc>
        <w:tc>
          <w:tcPr>
            <w:tcW w:w="3261" w:type="dxa"/>
          </w:tcPr>
          <w:p w14:paraId="6A8A5064" w14:textId="387C0A46" w:rsidR="001A0CED" w:rsidRPr="001028A6" w:rsidRDefault="001A0CED" w:rsidP="001A0CED">
            <w:pPr>
              <w:spacing w:after="20" w:line="240" w:lineRule="auto"/>
              <w:ind w:left="57" w:right="57"/>
              <w:rPr>
                <w:rFonts w:asciiTheme="minorHAnsi" w:hAnsiTheme="minorHAnsi" w:cstheme="minorHAnsi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1. a) 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S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 xml:space="preserve">han avaluat els </w:t>
            </w:r>
            <w:r w:rsidR="00175699">
              <w:rPr>
                <w:rFonts w:asciiTheme="minorHAnsi" w:eastAsia="Times New Roman" w:hAnsiTheme="minorHAnsi" w:cstheme="minorHAnsi"/>
                <w:lang w:eastAsia="es-ES"/>
              </w:rPr>
              <w:t xml:space="preserve">propis 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interessos, motivacions, habilitats i destreses en el marc d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un procés d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autoconeixement.</w:t>
            </w:r>
          </w:p>
        </w:tc>
        <w:tc>
          <w:tcPr>
            <w:tcW w:w="3827" w:type="dxa"/>
          </w:tcPr>
          <w:p w14:paraId="756254C3" w14:textId="1767CF42" w:rsidR="002377E1" w:rsidRDefault="002377E1" w:rsidP="002377E1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Activitats 6 i 7</w:t>
            </w:r>
            <w:r w:rsidR="00175699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17.</w:t>
            </w:r>
          </w:p>
          <w:p w14:paraId="20912CD5" w14:textId="615CD2A2" w:rsidR="001A0CED" w:rsidRPr="001028A6" w:rsidRDefault="00286EA2" w:rsidP="001C1D5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Apartats 1.1. Trets de personalitat i 1.2. Aptituds personals i habilitats de la guia per al pla d</w:t>
            </w:r>
            <w:r w:rsidR="008D4311">
              <w:rPr>
                <w:rFonts w:asciiTheme="minorHAnsi" w:eastAsia="Lucida Sans" w:hAnsiTheme="minorHAnsi" w:cstheme="minorHAnsi"/>
              </w:rPr>
              <w:t>’</w:t>
            </w:r>
            <w:r>
              <w:rPr>
                <w:rFonts w:asciiTheme="minorHAnsi" w:eastAsia="Lucida Sans" w:hAnsiTheme="minorHAnsi" w:cstheme="minorHAnsi"/>
              </w:rPr>
              <w:t>itinerari personal presentada a la unitat 6.</w:t>
            </w:r>
          </w:p>
        </w:tc>
      </w:tr>
      <w:tr w:rsidR="001A0CED" w:rsidRPr="00B243BF" w14:paraId="6962EA64" w14:textId="77777777" w:rsidTr="001A0CED">
        <w:trPr>
          <w:trHeight w:val="997"/>
        </w:trPr>
        <w:tc>
          <w:tcPr>
            <w:tcW w:w="2821" w:type="dxa"/>
            <w:vMerge/>
          </w:tcPr>
          <w:p w14:paraId="3713E6AE" w14:textId="77777777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  <w:b/>
              </w:rPr>
            </w:pPr>
          </w:p>
        </w:tc>
        <w:tc>
          <w:tcPr>
            <w:tcW w:w="4410" w:type="dxa"/>
            <w:vMerge/>
          </w:tcPr>
          <w:p w14:paraId="11856925" w14:textId="77777777" w:rsidR="001A0CED" w:rsidRPr="00AD0203" w:rsidRDefault="001A0CED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61F724E" w14:textId="50923176" w:rsidR="001A0CED" w:rsidRPr="001A0CED" w:rsidRDefault="001A0CED" w:rsidP="001A0CE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1A0CED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1. b) 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S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han determinat les competències personals i socials amb valor per a l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ocupació.</w:t>
            </w:r>
          </w:p>
        </w:tc>
        <w:tc>
          <w:tcPr>
            <w:tcW w:w="3827" w:type="dxa"/>
          </w:tcPr>
          <w:p w14:paraId="7F63A7EA" w14:textId="7D3CD512" w:rsidR="002377E1" w:rsidRDefault="002377E1" w:rsidP="002377E1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Activitats 1, 2 i 3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11.</w:t>
            </w:r>
          </w:p>
          <w:p w14:paraId="4DCF8005" w14:textId="21C71C49" w:rsidR="002377E1" w:rsidRDefault="002377E1" w:rsidP="002377E1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 8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18.</w:t>
            </w:r>
          </w:p>
          <w:p w14:paraId="7E98C320" w14:textId="6E94E306" w:rsidR="001A0CED" w:rsidRDefault="002377E1" w:rsidP="002377E1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 9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19.</w:t>
            </w:r>
          </w:p>
          <w:p w14:paraId="71E018EE" w14:textId="60D65A75" w:rsidR="002377E1" w:rsidRDefault="002377E1" w:rsidP="002377E1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 10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21.</w:t>
            </w:r>
          </w:p>
          <w:p w14:paraId="5AD42248" w14:textId="1A592F52" w:rsidR="00AF5E1A" w:rsidRDefault="00AF5E1A" w:rsidP="00AF5E1A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 13, 15 i 16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27.</w:t>
            </w:r>
          </w:p>
          <w:p w14:paraId="26B270DC" w14:textId="2170E671" w:rsidR="00E477E7" w:rsidRPr="009D3F5D" w:rsidRDefault="00E477E7" w:rsidP="00E477E7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Activitats 3, 4, 5, 6, 7 i 8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Avaluo els meus coneixements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 p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àgina 30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.</w:t>
            </w:r>
          </w:p>
          <w:p w14:paraId="3F70E736" w14:textId="43DD811F" w:rsidR="00AF5E1A" w:rsidRPr="002377E1" w:rsidRDefault="00AF5E1A" w:rsidP="00AF5E1A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Repte professional 2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34: </w:t>
            </w:r>
            <w:r w:rsidR="00607AC6" w:rsidRPr="00607AC6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Eina d</w:t>
            </w:r>
            <w:r w:rsidR="008D4311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’</w:t>
            </w:r>
            <w:r w:rsidR="00607AC6" w:rsidRPr="00607AC6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 xml:space="preserve">autoanàlisi: </w:t>
            </w:r>
            <w:r w:rsidR="00175699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l</w:t>
            </w:r>
            <w:r w:rsidR="00607AC6" w:rsidRPr="00607AC6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 xml:space="preserve">a finestra de </w:t>
            </w:r>
            <w:proofErr w:type="spellStart"/>
            <w:r w:rsidR="00607AC6" w:rsidRPr="00607AC6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Johari</w:t>
            </w:r>
            <w:proofErr w:type="spellEnd"/>
            <w:r w:rsidR="00607AC6" w:rsidRPr="00607AC6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.</w:t>
            </w:r>
          </w:p>
        </w:tc>
      </w:tr>
      <w:tr w:rsidR="001A0CED" w:rsidRPr="00B243BF" w14:paraId="2EA055A9" w14:textId="77777777" w:rsidTr="00E477E7">
        <w:trPr>
          <w:trHeight w:val="1310"/>
        </w:trPr>
        <w:tc>
          <w:tcPr>
            <w:tcW w:w="2821" w:type="dxa"/>
            <w:vMerge/>
          </w:tcPr>
          <w:p w14:paraId="12C6EE20" w14:textId="77777777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  <w:b/>
              </w:rPr>
            </w:pPr>
          </w:p>
        </w:tc>
        <w:tc>
          <w:tcPr>
            <w:tcW w:w="4410" w:type="dxa"/>
            <w:vMerge/>
          </w:tcPr>
          <w:p w14:paraId="74A9F566" w14:textId="77777777" w:rsidR="001A0CED" w:rsidRPr="00AD0203" w:rsidRDefault="001A0CED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EECE131" w14:textId="7BEE65A9" w:rsidR="001A0CED" w:rsidRPr="00AD0203" w:rsidRDefault="001A0CED" w:rsidP="001A0CE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1A0CED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1. c) 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S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ha valorat el concepte d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 xml:space="preserve">autoestima en el procés de </w:t>
            </w:r>
            <w:r w:rsidR="009832DF">
              <w:rPr>
                <w:rFonts w:asciiTheme="minorHAnsi" w:eastAsia="Times New Roman" w:hAnsiTheme="minorHAnsi" w:cstheme="minorHAnsi"/>
                <w:lang w:eastAsia="es-ES"/>
              </w:rPr>
              <w:t>re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cerca de feina.</w:t>
            </w:r>
          </w:p>
          <w:p w14:paraId="3738379A" w14:textId="77777777" w:rsidR="001A0CED" w:rsidRDefault="001A0CED" w:rsidP="001A0CED">
            <w:pPr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14:paraId="77C8A870" w14:textId="1DCCE0E8" w:rsidR="002377E1" w:rsidRDefault="002377E1" w:rsidP="002377E1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Activitats 4 i 5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13.</w:t>
            </w:r>
          </w:p>
          <w:p w14:paraId="63659598" w14:textId="57DCDCED" w:rsidR="00AF5E1A" w:rsidRDefault="00AF5E1A" w:rsidP="00AF5E1A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 14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27.</w:t>
            </w:r>
          </w:p>
          <w:p w14:paraId="02B9D801" w14:textId="63DC5A03" w:rsidR="002377E1" w:rsidRPr="00E477E7" w:rsidRDefault="002377E1" w:rsidP="00E477E7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Activitats 1 i 2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Avaluo els meus coneixements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 p</w:t>
            </w:r>
            <w:r w:rsidR="00E477E7">
              <w:rPr>
                <w:rFonts w:asciiTheme="minorHAnsi" w:eastAsia="Lucida Sans" w:hAnsiTheme="minorHAnsi" w:cstheme="minorHAnsi"/>
                <w:color w:val="000000" w:themeColor="text1"/>
              </w:rPr>
              <w:t>àgina 30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.</w:t>
            </w:r>
          </w:p>
        </w:tc>
      </w:tr>
      <w:tr w:rsidR="001A0CED" w:rsidRPr="00B243BF" w14:paraId="5BE71F86" w14:textId="77777777" w:rsidTr="00E477E7">
        <w:trPr>
          <w:trHeight w:val="388"/>
        </w:trPr>
        <w:tc>
          <w:tcPr>
            <w:tcW w:w="2821" w:type="dxa"/>
            <w:vMerge/>
          </w:tcPr>
          <w:p w14:paraId="5803102F" w14:textId="77777777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  <w:b/>
              </w:rPr>
            </w:pPr>
          </w:p>
        </w:tc>
        <w:tc>
          <w:tcPr>
            <w:tcW w:w="4410" w:type="dxa"/>
            <w:vMerge/>
          </w:tcPr>
          <w:p w14:paraId="0890B91D" w14:textId="77777777" w:rsidR="001A0CED" w:rsidRPr="00AD0203" w:rsidRDefault="001A0CED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31A3F70" w14:textId="0A85869D" w:rsidR="001A0CED" w:rsidRPr="001A0CED" w:rsidRDefault="001A0CED" w:rsidP="001A0CE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1A0CED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1. d) 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S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>han identificat les fortaleses, les debilitats, les amenaces i les oportunitats pròpies per a la inserció professional, així com les estratègies per treure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Pr="00AD0203">
              <w:rPr>
                <w:rFonts w:asciiTheme="minorHAnsi" w:eastAsia="Times New Roman" w:hAnsiTheme="minorHAnsi" w:cstheme="minorHAnsi"/>
                <w:lang w:eastAsia="es-ES"/>
              </w:rPr>
              <w:t xml:space="preserve">ls </w:t>
            </w:r>
            <w:r w:rsidR="009832DF">
              <w:rPr>
                <w:rFonts w:asciiTheme="minorHAnsi" w:eastAsia="Times New Roman" w:hAnsiTheme="minorHAnsi" w:cstheme="minorHAnsi"/>
                <w:lang w:eastAsia="es-ES"/>
              </w:rPr>
              <w:t xml:space="preserve">el màxim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aprofitament.</w:t>
            </w:r>
          </w:p>
        </w:tc>
        <w:tc>
          <w:tcPr>
            <w:tcW w:w="3827" w:type="dxa"/>
          </w:tcPr>
          <w:p w14:paraId="74CB859F" w14:textId="2822FB35" w:rsidR="002377E1" w:rsidRDefault="00AF5E1A" w:rsidP="002377E1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 12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</w:t>
            </w:r>
            <w:r w:rsidR="002377E1">
              <w:rPr>
                <w:rFonts w:asciiTheme="minorHAnsi" w:eastAsia="Lucida Sans" w:hAnsiTheme="minorHAnsi" w:cstheme="minorHAnsi"/>
                <w:color w:val="000000" w:themeColor="text1"/>
              </w:rPr>
              <w:t>pàgina 24.</w:t>
            </w:r>
          </w:p>
          <w:p w14:paraId="7CA8F049" w14:textId="56511940" w:rsidR="00AF5E1A" w:rsidRPr="009D3F5D" w:rsidRDefault="00AF5E1A" w:rsidP="00AF5E1A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Activitat 9 i 10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Avaluo els meus coneixements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 p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àgina 30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.</w:t>
            </w:r>
          </w:p>
          <w:p w14:paraId="1100847B" w14:textId="6C5B4B97" w:rsidR="001A0CED" w:rsidRPr="001028A6" w:rsidRDefault="00286EA2" w:rsidP="00286EA2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Apartats 1.3. Anàlisi DAFO personal de la guia per al pla d</w:t>
            </w:r>
            <w:r w:rsidR="008D4311">
              <w:rPr>
                <w:rFonts w:asciiTheme="minorHAnsi" w:eastAsia="Lucida Sans" w:hAnsiTheme="minorHAnsi" w:cstheme="minorHAnsi"/>
              </w:rPr>
              <w:t>’</w:t>
            </w:r>
            <w:r>
              <w:rPr>
                <w:rFonts w:asciiTheme="minorHAnsi" w:eastAsia="Lucida Sans" w:hAnsiTheme="minorHAnsi" w:cstheme="minorHAnsi"/>
              </w:rPr>
              <w:t>itinerari personal presentada a la unitat 6.</w:t>
            </w:r>
          </w:p>
        </w:tc>
      </w:tr>
      <w:tr w:rsidR="001A0CED" w:rsidRPr="00B243BF" w14:paraId="795E4043" w14:textId="77777777" w:rsidTr="004943CB">
        <w:trPr>
          <w:trHeight w:val="1135"/>
        </w:trPr>
        <w:tc>
          <w:tcPr>
            <w:tcW w:w="2821" w:type="dxa"/>
            <w:vMerge/>
          </w:tcPr>
          <w:p w14:paraId="4CB14466" w14:textId="77777777" w:rsidR="001A0CED" w:rsidRPr="004943CB" w:rsidRDefault="001A0CED" w:rsidP="004943CB">
            <w:pPr>
              <w:pStyle w:val="Prrafodelista"/>
              <w:tabs>
                <w:tab w:val="left" w:pos="520"/>
              </w:tabs>
              <w:spacing w:after="20" w:line="240" w:lineRule="auto"/>
              <w:ind w:left="57" w:right="57"/>
              <w:contextualSpacing w:val="0"/>
              <w:rPr>
                <w:rFonts w:eastAsia="Lucida Sans" w:cs="Calibri"/>
                <w:b/>
              </w:rPr>
            </w:pPr>
          </w:p>
        </w:tc>
        <w:tc>
          <w:tcPr>
            <w:tcW w:w="4410" w:type="dxa"/>
            <w:vMerge/>
          </w:tcPr>
          <w:p w14:paraId="4799EC66" w14:textId="77777777" w:rsidR="001A0CED" w:rsidRPr="00AD0203" w:rsidRDefault="001A0CED" w:rsidP="004943CB">
            <w:pPr>
              <w:pStyle w:val="Prrafodelista"/>
              <w:tabs>
                <w:tab w:val="left" w:pos="306"/>
              </w:tabs>
              <w:spacing w:after="20" w:line="240" w:lineRule="auto"/>
              <w:ind w:left="57" w:right="57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70EDBBE" w14:textId="2B41E741" w:rsidR="001A0CED" w:rsidRDefault="002377E1" w:rsidP="001A0CED">
            <w:pPr>
              <w:spacing w:after="20" w:line="240" w:lineRule="auto"/>
              <w:ind w:right="57"/>
              <w:rPr>
                <w:rFonts w:asciiTheme="minorHAnsi" w:eastAsia="Lucida Sans" w:hAnsiTheme="minorHAnsi" w:cstheme="minorHAnsi"/>
                <w:b/>
                <w:color w:val="000000" w:themeColor="text1"/>
              </w:rPr>
            </w:pPr>
            <w:r w:rsidRPr="002377E1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1. e) </w:t>
            </w:r>
            <w:r w:rsidR="001A0CED" w:rsidRPr="00AD0203">
              <w:rPr>
                <w:rFonts w:asciiTheme="minorHAnsi" w:eastAsia="Times New Roman" w:hAnsiTheme="minorHAnsi" w:cstheme="minorHAnsi"/>
                <w:lang w:eastAsia="es-ES"/>
              </w:rPr>
              <w:t>S</w:t>
            </w:r>
            <w:r w:rsidR="008D4311">
              <w:rPr>
                <w:rFonts w:asciiTheme="minorHAnsi" w:eastAsia="Times New Roman" w:hAnsiTheme="minorHAnsi" w:cstheme="minorHAnsi"/>
                <w:lang w:eastAsia="es-ES"/>
              </w:rPr>
              <w:t>’</w:t>
            </w:r>
            <w:r w:rsidR="001A0CED" w:rsidRPr="00AD0203">
              <w:rPr>
                <w:rFonts w:asciiTheme="minorHAnsi" w:eastAsia="Times New Roman" w:hAnsiTheme="minorHAnsi" w:cstheme="minorHAnsi"/>
                <w:lang w:eastAsia="es-ES"/>
              </w:rPr>
              <w:t>han identificat expectatives de futur per a la inserció professional analitzant competències, interessos i destreses personals.</w:t>
            </w:r>
          </w:p>
        </w:tc>
        <w:tc>
          <w:tcPr>
            <w:tcW w:w="3827" w:type="dxa"/>
          </w:tcPr>
          <w:p w14:paraId="56ED3370" w14:textId="283100B2" w:rsidR="00AF5E1A" w:rsidRPr="009D3F5D" w:rsidRDefault="00AF5E1A" w:rsidP="00AF5E1A">
            <w:pPr>
              <w:tabs>
                <w:tab w:val="left" w:pos="452"/>
              </w:tabs>
              <w:spacing w:after="0"/>
              <w:ind w:left="57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Activitat 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 xml:space="preserve">Avaluo les meves competències: </w:t>
            </w:r>
            <w:r w:rsidR="009832DF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t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asca d</w:t>
            </w:r>
            <w:r w:rsidR="008D4311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’</w:t>
            </w:r>
            <w:r w:rsidRPr="009D3F5D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autoanàlisi</w:t>
            </w:r>
            <w:r w:rsidR="00D41E87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 xml:space="preserve">, 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pàgina 31.</w:t>
            </w:r>
          </w:p>
          <w:p w14:paraId="438E7A63" w14:textId="14B12AF7" w:rsidR="001A0CED" w:rsidRPr="005E6B99" w:rsidRDefault="00AF5E1A" w:rsidP="001C1D5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</w:pP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>Repte professional 1</w:t>
            </w:r>
            <w:r w:rsidR="00D41E87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 w:rsidRPr="009D3F5D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pàgina 32: </w:t>
            </w:r>
            <w:r w:rsidRPr="005E6B99">
              <w:rPr>
                <w:rFonts w:asciiTheme="minorHAnsi" w:eastAsia="Lucida Sans" w:hAnsiTheme="minorHAnsi" w:cstheme="minorHAnsi"/>
                <w:i/>
                <w:iCs/>
                <w:color w:val="000000" w:themeColor="text1"/>
              </w:rPr>
              <w:t>La meva roda de la vida.</w:t>
            </w:r>
          </w:p>
          <w:p w14:paraId="10110E4C" w14:textId="6F082888" w:rsidR="00286EA2" w:rsidRPr="001028A6" w:rsidRDefault="00286EA2" w:rsidP="001C1D5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Apartat 1.3. Anàlisi DAFO personal de la guia per al pla d</w:t>
            </w:r>
            <w:r w:rsidR="008D4311">
              <w:rPr>
                <w:rFonts w:asciiTheme="minorHAnsi" w:eastAsia="Lucida Sans" w:hAnsiTheme="minorHAnsi" w:cstheme="minorHAnsi"/>
              </w:rPr>
              <w:t>’</w:t>
            </w:r>
            <w:r>
              <w:rPr>
                <w:rFonts w:asciiTheme="minorHAnsi" w:eastAsia="Lucida Sans" w:hAnsiTheme="minorHAnsi" w:cstheme="minorHAnsi"/>
              </w:rPr>
              <w:t>itinerari personal presentada a la unitat 6.</w:t>
            </w:r>
          </w:p>
        </w:tc>
      </w:tr>
      <w:tr w:rsidR="008B3B40" w:rsidRPr="00B243BF" w14:paraId="482F2B74" w14:textId="77777777" w:rsidTr="001028A6">
        <w:trPr>
          <w:trHeight w:hRule="exact" w:val="403"/>
        </w:trPr>
        <w:tc>
          <w:tcPr>
            <w:tcW w:w="14319" w:type="dxa"/>
            <w:gridSpan w:val="4"/>
            <w:shd w:val="clear" w:color="auto" w:fill="DEEAF6" w:themeFill="accent5" w:themeFillTint="33"/>
            <w:vAlign w:val="center"/>
          </w:tcPr>
          <w:p w14:paraId="2F681D0C" w14:textId="337ED7BE" w:rsidR="007C6DB1" w:rsidRPr="001028A6" w:rsidRDefault="001028A6" w:rsidP="008B3B4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Theme="minorHAnsi" w:eastAsia="Lucida Sans" w:hAnsiTheme="minorHAnsi" w:cstheme="minorHAnsi"/>
                <w:b/>
                <w:color w:val="2F5496"/>
              </w:rPr>
            </w:pPr>
            <w:r>
              <w:rPr>
                <w:rFonts w:asciiTheme="minorHAnsi" w:eastAsia="Lucida Sans" w:hAnsiTheme="minorHAnsi" w:cstheme="minorHAnsi"/>
                <w:b/>
                <w:color w:val="2F5496"/>
              </w:rPr>
              <w:t>Instruments de qualificació</w:t>
            </w:r>
          </w:p>
        </w:tc>
      </w:tr>
      <w:tr w:rsidR="007C6DB1" w:rsidRPr="00B243BF" w14:paraId="074D4BE3" w14:textId="77777777" w:rsidTr="001028A6">
        <w:trPr>
          <w:trHeight w:val="20"/>
        </w:trPr>
        <w:tc>
          <w:tcPr>
            <w:tcW w:w="14319" w:type="dxa"/>
            <w:gridSpan w:val="4"/>
          </w:tcPr>
          <w:p w14:paraId="072A55C7" w14:textId="1BF73522" w:rsidR="00E477E7" w:rsidRPr="00983352" w:rsidRDefault="00E477E7" w:rsidP="00E477E7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1.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>Observació directa de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>alumn</w:t>
            </w:r>
            <w:r w:rsidR="0072548C">
              <w:rPr>
                <w:rFonts w:asciiTheme="minorHAnsi" w:eastAsia="Lucida Sans" w:hAnsiTheme="minorHAnsi" w:cstheme="minorHAnsi"/>
                <w:color w:val="000000" w:themeColor="text1"/>
              </w:rPr>
              <w:t>at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>: motivació, interès, actituds, comportament, assistència, etc.</w:t>
            </w:r>
          </w:p>
          <w:p w14:paraId="7E29705B" w14:textId="5125AB13" w:rsidR="00E477E7" w:rsidRPr="00983352" w:rsidRDefault="00E477E7" w:rsidP="00E477E7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2.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>Participació a classe: intervencions sobre activitats i exercicis proposats, valorant-ne la dedicació i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>interès.</w:t>
            </w:r>
          </w:p>
          <w:p w14:paraId="16C854B0" w14:textId="4F021F89" w:rsidR="00E477E7" w:rsidRPr="00983352" w:rsidRDefault="00E477E7" w:rsidP="00E477E7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983352"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3.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>Re</w:t>
            </w:r>
            <w:r w:rsidR="008D18DD">
              <w:rPr>
                <w:rFonts w:asciiTheme="minorHAnsi" w:eastAsia="Lucida Sans" w:hAnsiTheme="minorHAnsi" w:cstheme="minorHAnsi"/>
                <w:color w:val="000000" w:themeColor="text1"/>
              </w:rPr>
              <w:t>alització</w:t>
            </w:r>
            <w:r w:rsidR="0072548C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>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 xml:space="preserve">activitats </w:t>
            </w:r>
            <w:r w:rsidR="00854F89">
              <w:rPr>
                <w:rFonts w:asciiTheme="minorHAnsi" w:eastAsia="Lucida Sans" w:hAnsiTheme="minorHAnsi" w:cstheme="minorHAnsi"/>
                <w:color w:val="000000" w:themeColor="text1"/>
              </w:rPr>
              <w:t>pràctiques</w:t>
            </w:r>
            <w:r w:rsidRPr="00E477E7">
              <w:rPr>
                <w:rFonts w:cs="Arial"/>
                <w:bCs/>
              </w:rPr>
              <w:t xml:space="preserve"> i d</w:t>
            </w:r>
            <w:r w:rsidR="008D4311">
              <w:rPr>
                <w:rFonts w:cs="Arial"/>
                <w:bCs/>
              </w:rPr>
              <w:t>’</w:t>
            </w:r>
            <w:r w:rsidRPr="00E477E7">
              <w:rPr>
                <w:rFonts w:cs="Arial"/>
                <w:bCs/>
              </w:rPr>
              <w:t>aplicació</w:t>
            </w:r>
            <w:r w:rsidR="00E76B80">
              <w:rPr>
                <w:rFonts w:cs="Arial"/>
              </w:rPr>
              <w:t>, tant individuals com de grup,</w:t>
            </w:r>
            <w:r w:rsidRPr="0015706B">
              <w:rPr>
                <w:rFonts w:cs="Arial"/>
              </w:rPr>
              <w:t xml:space="preserve"> al llarg del desenvolupament de la unitat.</w:t>
            </w:r>
          </w:p>
          <w:p w14:paraId="780B1D45" w14:textId="060FE000" w:rsidR="007C6DB1" w:rsidRDefault="00E477E7" w:rsidP="00E477E7">
            <w:pPr>
              <w:spacing w:after="0" w:line="360" w:lineRule="auto"/>
              <w:ind w:left="57" w:right="57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5. 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 xml:space="preserve">Resolució de les activitats finals, els reptes professionals </w:t>
            </w:r>
            <w:r w:rsidRPr="008709C6">
              <w:rPr>
                <w:rFonts w:cs="Arial"/>
                <w:bCs/>
              </w:rPr>
              <w:t>i la solució d</w:t>
            </w:r>
            <w:r w:rsidR="008D4311">
              <w:rPr>
                <w:rFonts w:cs="Arial"/>
                <w:bCs/>
              </w:rPr>
              <w:t>’</w:t>
            </w:r>
            <w:r w:rsidRPr="008709C6">
              <w:rPr>
                <w:rFonts w:cs="Arial"/>
                <w:bCs/>
              </w:rPr>
              <w:t>un test d</w:t>
            </w:r>
            <w:r w:rsidR="008D4311">
              <w:rPr>
                <w:rFonts w:cs="Arial"/>
                <w:bCs/>
              </w:rPr>
              <w:t>’</w:t>
            </w:r>
            <w:r w:rsidRPr="008709C6">
              <w:rPr>
                <w:rFonts w:cs="Arial"/>
                <w:bCs/>
              </w:rPr>
              <w:t>autoavaluació</w:t>
            </w:r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>.</w:t>
            </w:r>
          </w:p>
          <w:p w14:paraId="421A5575" w14:textId="5AF6F930" w:rsidR="00E477E7" w:rsidRPr="00E477E7" w:rsidRDefault="00E477E7" w:rsidP="00E477E7">
            <w:pPr>
              <w:tabs>
                <w:tab w:val="left" w:pos="452"/>
              </w:tabs>
              <w:spacing w:after="0"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b/>
                <w:color w:val="000000" w:themeColor="text1"/>
              </w:rPr>
              <w:t xml:space="preserve">6. </w:t>
            </w:r>
            <w:r w:rsidR="008D18DD" w:rsidRPr="00983352">
              <w:rPr>
                <w:rFonts w:asciiTheme="minorHAnsi" w:eastAsia="Lucida Sans" w:hAnsiTheme="minorHAnsi" w:cstheme="minorHAnsi"/>
                <w:color w:val="000000" w:themeColor="text1"/>
              </w:rPr>
              <w:t>Re</w:t>
            </w:r>
            <w:r w:rsidR="008D18DD">
              <w:rPr>
                <w:rFonts w:asciiTheme="minorHAnsi" w:eastAsia="Lucida Sans" w:hAnsiTheme="minorHAnsi" w:cstheme="minorHAnsi"/>
                <w:color w:val="000000" w:themeColor="text1"/>
              </w:rPr>
              <w:t>alització</w:t>
            </w:r>
            <w:r w:rsidRPr="00983352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de proves i controls periòdics.</w:t>
            </w:r>
          </w:p>
        </w:tc>
      </w:tr>
      <w:tr w:rsidR="001028A6" w:rsidRPr="00B243BF" w14:paraId="68E73767" w14:textId="77777777" w:rsidTr="001028A6">
        <w:trPr>
          <w:trHeight w:val="20"/>
        </w:trPr>
        <w:tc>
          <w:tcPr>
            <w:tcW w:w="14319" w:type="dxa"/>
            <w:gridSpan w:val="4"/>
            <w:shd w:val="clear" w:color="auto" w:fill="D9E2F3"/>
          </w:tcPr>
          <w:p w14:paraId="321EF69A" w14:textId="7F62386D" w:rsidR="001028A6" w:rsidRPr="001028A6" w:rsidRDefault="001028A6" w:rsidP="001C1D51">
            <w:pPr>
              <w:spacing w:after="20" w:line="240" w:lineRule="auto"/>
              <w:ind w:left="57" w:right="57"/>
              <w:jc w:val="both"/>
              <w:rPr>
                <w:rFonts w:asciiTheme="minorHAnsi" w:eastAsia="Lucida Sans" w:hAnsiTheme="minorHAnsi" w:cstheme="minorHAnsi"/>
              </w:rPr>
            </w:pPr>
            <w:r w:rsidRPr="001028A6">
              <w:rPr>
                <w:rFonts w:asciiTheme="minorHAnsi" w:eastAsia="Lucida Sans" w:hAnsiTheme="minorHAnsi" w:cstheme="minorHAnsi"/>
                <w:b/>
                <w:color w:val="2F5496"/>
              </w:rPr>
              <w:t>Metodologia</w:t>
            </w:r>
          </w:p>
        </w:tc>
      </w:tr>
      <w:tr w:rsidR="001028A6" w:rsidRPr="00B243BF" w14:paraId="186DFAA6" w14:textId="77777777" w:rsidTr="001028A6">
        <w:trPr>
          <w:trHeight w:val="20"/>
        </w:trPr>
        <w:tc>
          <w:tcPr>
            <w:tcW w:w="14319" w:type="dxa"/>
            <w:gridSpan w:val="4"/>
            <w:shd w:val="clear" w:color="auto" w:fill="FFFFFF" w:themeFill="background1"/>
          </w:tcPr>
          <w:p w14:paraId="45AABB97" w14:textId="10E8B1C7" w:rsidR="00C25380" w:rsidRPr="00C25380" w:rsidRDefault="00C25380" w:rsidP="00C25380">
            <w:pPr>
              <w:spacing w:after="20" w:line="240" w:lineRule="auto"/>
              <w:ind w:left="96"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S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utilitzarà una metodologia activa i participativa, implicant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alumnat</w:t>
            </w:r>
            <w:r w:rsidR="00854F89">
              <w:rPr>
                <w:rFonts w:asciiTheme="minorHAnsi" w:eastAsia="Lucida Sans" w:hAnsiTheme="minorHAnsi" w:cstheme="minorHAnsi"/>
                <w:color w:val="000000" w:themeColor="text1"/>
              </w:rPr>
              <w:t>,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ja que no és un mer receptor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ensenyament, sinó que és un subjecte actiu del procés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ensenyament i aprenentatge. Aquesta metodologia pretén afavorir la col·laboració, la cooperació i la motivació dels alumnes mitjançant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ús de:</w:t>
            </w:r>
          </w:p>
          <w:p w14:paraId="7FE4ABEA" w14:textId="66242643" w:rsidR="00C25380" w:rsidRPr="00C25380" w:rsidRDefault="00C25380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Lectura inicial de la situació de partida que serveix </w:t>
            </w:r>
            <w:r w:rsidR="0072548C" w:rsidRPr="00C25380">
              <w:rPr>
                <w:rFonts w:asciiTheme="minorHAnsi" w:eastAsia="Lucida Sans" w:hAnsiTheme="minorHAnsi" w:cstheme="minorHAnsi"/>
                <w:color w:val="000000" w:themeColor="text1"/>
              </w:rPr>
              <w:t>d’introducció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a la unitat. A través de la lectura i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anàlisi de la situació s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intentaran detectar les idees prèvies, </w:t>
            </w:r>
            <w:r w:rsidR="00F70548">
              <w:rPr>
                <w:rFonts w:asciiTheme="minorHAnsi" w:eastAsia="Lucida Sans" w:hAnsiTheme="minorHAnsi" w:cstheme="minorHAnsi"/>
                <w:color w:val="000000" w:themeColor="text1"/>
              </w:rPr>
              <w:t xml:space="preserve">les </w:t>
            </w:r>
            <w:proofErr w:type="spellStart"/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preconcepcions</w:t>
            </w:r>
            <w:proofErr w:type="spellEnd"/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o </w:t>
            </w:r>
            <w:r w:rsidR="00F70548">
              <w:rPr>
                <w:rFonts w:asciiTheme="minorHAnsi" w:eastAsia="Lucida Sans" w:hAnsiTheme="minorHAnsi" w:cstheme="minorHAnsi"/>
                <w:color w:val="000000" w:themeColor="text1"/>
              </w:rPr>
              <w:t xml:space="preserve">els 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esquemes alternatius de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alumne i alumna com a producte de la seva experiència diària i personal i el debat, col·loqui en les tasques proposades. Aquesta situació serà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eix vertebrador de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exposició, ja que se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n va fent al·lusió al llarg de la pròpia unitat i es resol al final de la mateixa.</w:t>
            </w:r>
          </w:p>
          <w:p w14:paraId="00901457" w14:textId="78BA7EA6" w:rsidR="00C25380" w:rsidRPr="00C25380" w:rsidRDefault="00C25380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Exposició de continguts i desenvolupament de la unitat. El professor </w:t>
            </w:r>
            <w:r w:rsidRPr="00B23183">
              <w:rPr>
                <w:rFonts w:asciiTheme="minorHAnsi" w:eastAsia="Lucida Sans" w:hAnsiTheme="minorHAnsi" w:cstheme="minorHAnsi"/>
                <w:color w:val="000000" w:themeColor="text1"/>
              </w:rPr>
              <w:t xml:space="preserve">desenvoluparà els continguts essencials de la unitat didàctica, mantenint </w:t>
            </w:r>
            <w:r w:rsidR="0072548C" w:rsidRPr="00B23183">
              <w:rPr>
                <w:rFonts w:asciiTheme="minorHAnsi" w:eastAsia="Lucida Sans" w:hAnsiTheme="minorHAnsi" w:cstheme="minorHAnsi"/>
                <w:color w:val="000000" w:themeColor="text1"/>
              </w:rPr>
              <w:t>l’interès</w:t>
            </w:r>
            <w:r w:rsidRPr="00B23183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i fomentant la participació de </w:t>
            </w:r>
            <w:r w:rsidR="0072548C" w:rsidRPr="00B23183">
              <w:rPr>
                <w:rFonts w:asciiTheme="minorHAnsi" w:eastAsia="Lucida Sans" w:hAnsiTheme="minorHAnsi" w:cstheme="minorHAnsi"/>
                <w:color w:val="000000" w:themeColor="text1"/>
              </w:rPr>
              <w:t>l’alumnat</w:t>
            </w:r>
            <w:r w:rsidRPr="00B23183">
              <w:rPr>
                <w:rFonts w:asciiTheme="minorHAnsi" w:eastAsia="Lucida Sans" w:hAnsiTheme="minorHAnsi" w:cstheme="minorHAnsi"/>
                <w:color w:val="000000" w:themeColor="text1"/>
              </w:rPr>
              <w:t>. L</w:t>
            </w:r>
            <w:r w:rsidR="008D4311" w:rsidRPr="00B23183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B23183">
              <w:rPr>
                <w:rFonts w:asciiTheme="minorHAnsi" w:eastAsia="Lucida Sans" w:hAnsiTheme="minorHAnsi" w:cstheme="minorHAnsi"/>
                <w:color w:val="000000" w:themeColor="text1"/>
              </w:rPr>
              <w:t>exposició de continguts s</w:t>
            </w:r>
            <w:r w:rsidR="008D4311" w:rsidRPr="00B23183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B23183">
              <w:rPr>
                <w:rFonts w:asciiTheme="minorHAnsi" w:eastAsia="Lucida Sans" w:hAnsiTheme="minorHAnsi" w:cstheme="minorHAnsi"/>
                <w:color w:val="000000" w:themeColor="text1"/>
              </w:rPr>
              <w:t xml:space="preserve">alternarà amb </w:t>
            </w:r>
            <w:r w:rsidR="00F70548" w:rsidRPr="00B23183">
              <w:rPr>
                <w:rFonts w:asciiTheme="minorHAnsi" w:eastAsia="Lucida Sans" w:hAnsiTheme="minorHAnsi" w:cstheme="minorHAnsi"/>
                <w:color w:val="000000" w:themeColor="text1"/>
              </w:rPr>
              <w:t>el treball</w:t>
            </w:r>
            <w:r w:rsidRPr="00B23183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individual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dels alumnes desenvolupant les activitats proposades al llarg de cada unitat. Aquestes activitats serveixen per comprovar, comprendre i consolidar els continguts desenvolupats </w:t>
            </w:r>
            <w:r w:rsidR="00F70548">
              <w:rPr>
                <w:rFonts w:asciiTheme="minorHAnsi" w:eastAsia="Lucida Sans" w:hAnsiTheme="minorHAnsi" w:cstheme="minorHAnsi"/>
                <w:color w:val="000000" w:themeColor="text1"/>
              </w:rPr>
              <w:t>en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cada epígraf. Aquestes activitats es </w:t>
            </w:r>
            <w:r w:rsidR="00F70548">
              <w:rPr>
                <w:rFonts w:asciiTheme="minorHAnsi" w:eastAsia="Lucida Sans" w:hAnsiTheme="minorHAnsi" w:cstheme="minorHAnsi"/>
                <w:color w:val="000000" w:themeColor="text1"/>
              </w:rPr>
              <w:t>duen a terme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sota la supervisió del professor, que analitzarà les dificultats i orientarà i proporcionarà als alumnes els ajuts necessaris.</w:t>
            </w:r>
          </w:p>
          <w:p w14:paraId="3268EEF3" w14:textId="2211DAAF" w:rsidR="00C25380" w:rsidRPr="00C25380" w:rsidRDefault="00C25380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Treball dels alumnes sobre les activitats de recapitulació finals de cada unitat a través de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anàlisi de la situació de partida resolta i un repte 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professional resolt i 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la realització del test “</w:t>
            </w:r>
            <w:r w:rsidR="0072548C">
              <w:rPr>
                <w:rFonts w:asciiTheme="minorHAnsi" w:eastAsia="Lucida Sans" w:hAnsiTheme="minorHAnsi" w:cstheme="minorHAnsi"/>
                <w:color w:val="000000" w:themeColor="text1"/>
              </w:rPr>
              <w:t>A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valu</w:t>
            </w:r>
            <w:r w:rsidR="0072548C">
              <w:rPr>
                <w:rFonts w:asciiTheme="minorHAnsi" w:eastAsia="Lucida Sans" w:hAnsiTheme="minorHAnsi" w:cstheme="minorHAnsi"/>
                <w:color w:val="000000" w:themeColor="text1"/>
              </w:rPr>
              <w:t>o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els meus coneixements” i de les activitats de la secció “Avaluo les meves competències”.</w:t>
            </w:r>
          </w:p>
          <w:p w14:paraId="7EA3B398" w14:textId="199D8F4E" w:rsidR="00C25380" w:rsidRPr="00C25380" w:rsidRDefault="00C25380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lastRenderedPageBreak/>
              <w:t>Realització de dos reptes professionals “La meva roda de la vida” i “</w:t>
            </w:r>
            <w:r w:rsidR="00FA6967">
              <w:rPr>
                <w:rFonts w:asciiTheme="minorHAnsi" w:eastAsia="Lucida Sans" w:hAnsiTheme="minorHAnsi" w:cstheme="minorHAnsi"/>
                <w:color w:val="000000" w:themeColor="text1"/>
              </w:rPr>
              <w:t>L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a </w:t>
            </w:r>
            <w:r w:rsidR="00FA6967">
              <w:rPr>
                <w:rFonts w:asciiTheme="minorHAnsi" w:eastAsia="Lucida Sans" w:hAnsiTheme="minorHAnsi" w:cstheme="minorHAnsi"/>
                <w:color w:val="000000" w:themeColor="text1"/>
              </w:rPr>
              <w:t>f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inestra de </w:t>
            </w:r>
            <w:proofErr w:type="spellStart"/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Johari</w:t>
            </w:r>
            <w:proofErr w:type="spellEnd"/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”.</w:t>
            </w:r>
          </w:p>
          <w:p w14:paraId="692DD952" w14:textId="75ED4005" w:rsidR="00C25380" w:rsidRPr="00C25380" w:rsidRDefault="00C25380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Po</w:t>
            </w:r>
            <w:r w:rsidR="00FA6967">
              <w:rPr>
                <w:rFonts w:asciiTheme="minorHAnsi" w:eastAsia="Lucida Sans" w:hAnsiTheme="minorHAnsi" w:cstheme="minorHAnsi"/>
                <w:color w:val="000000" w:themeColor="text1"/>
              </w:rPr>
              <w:t>t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alternar-</w:t>
            </w:r>
            <w:r w:rsidR="00FA6967">
              <w:rPr>
                <w:rFonts w:asciiTheme="minorHAnsi" w:eastAsia="Lucida Sans" w:hAnsiTheme="minorHAnsi" w:cstheme="minorHAnsi"/>
                <w:color w:val="000000" w:themeColor="text1"/>
              </w:rPr>
              <w:t>se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amb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elaboració del pla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itinerari personal proposat a la unitat 6 començant a dissenyar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apartat 1 de la guia per al pla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itinerari personal.</w:t>
            </w:r>
          </w:p>
          <w:p w14:paraId="1EF71434" w14:textId="1207E684" w:rsidR="00C25380" w:rsidRPr="00C25380" w:rsidRDefault="00C25380" w:rsidP="00C25380">
            <w:pPr>
              <w:spacing w:after="20" w:line="240" w:lineRule="auto"/>
              <w:ind w:left="96"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La intervenció del professorat va encaminada a fer que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alumnat construeixi criteris sobre les pròpies habilitats i competències en camps específics del coneixement, de la seva tasca com a estudiant i en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aplicació pràctica a un pla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itinerari personal enfocat als àmbits personal, acadèmic i professional.</w:t>
            </w:r>
          </w:p>
          <w:p w14:paraId="1D6074CF" w14:textId="5E3EFC29" w:rsidR="001028A6" w:rsidRPr="001028A6" w:rsidRDefault="00C25380" w:rsidP="00C25380">
            <w:pPr>
              <w:spacing w:after="20" w:line="240" w:lineRule="auto"/>
              <w:ind w:left="57" w:right="57"/>
              <w:jc w:val="both"/>
              <w:rPr>
                <w:rFonts w:asciiTheme="minorHAnsi" w:eastAsia="Lucida Sans" w:hAnsiTheme="minorHAnsi" w:cstheme="minorHAnsi"/>
                <w:b/>
                <w:color w:val="2F5496"/>
              </w:rPr>
            </w:pP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El professor guia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alumnat en el</w:t>
            </w:r>
            <w:r w:rsidR="00FA6967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seu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 xml:space="preserve"> procés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aprenentatge, plantejant activitats en què cal consultar diverses fonts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informació, recollir informació i, a més, ha de fomentar el rigor en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ús del llenguatge. En totes les activitats és convenient reflexionar sobre allò realitzat, recopilar el que s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ha après, analitzar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avenç en relació amb les idees prèvies (punt de partida) i facilitar a l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25380">
              <w:rPr>
                <w:rFonts w:asciiTheme="minorHAnsi" w:eastAsia="Lucida Sans" w:hAnsiTheme="minorHAnsi" w:cstheme="minorHAnsi"/>
                <w:color w:val="000000" w:themeColor="text1"/>
              </w:rPr>
              <w:t>alumnat la reflexió sobre habilitats de coneixement, processos cognitius, control i planificació de la pròpia actuació, la presa de decisions i la comprovació de resultats.</w:t>
            </w:r>
          </w:p>
        </w:tc>
      </w:tr>
      <w:tr w:rsidR="008B3B40" w:rsidRPr="00B243BF" w14:paraId="2E398C81" w14:textId="77777777" w:rsidTr="001028A6">
        <w:trPr>
          <w:trHeight w:val="20"/>
        </w:trPr>
        <w:tc>
          <w:tcPr>
            <w:tcW w:w="14319" w:type="dxa"/>
            <w:gridSpan w:val="4"/>
            <w:shd w:val="clear" w:color="auto" w:fill="DEEAF6" w:themeFill="accent5" w:themeFillTint="33"/>
            <w:vAlign w:val="center"/>
          </w:tcPr>
          <w:p w14:paraId="3B6509E6" w14:textId="721FF269" w:rsidR="007C6DB1" w:rsidRPr="001028A6" w:rsidRDefault="007C6DB1" w:rsidP="00C25380">
            <w:pPr>
              <w:tabs>
                <w:tab w:val="left" w:pos="520"/>
              </w:tabs>
              <w:spacing w:before="60" w:after="60" w:line="240" w:lineRule="auto"/>
              <w:ind w:left="130" w:right="74"/>
              <w:jc w:val="both"/>
              <w:rPr>
                <w:rFonts w:asciiTheme="minorHAnsi" w:eastAsia="Lucida Sans" w:hAnsiTheme="minorHAnsi" w:cstheme="minorHAnsi"/>
                <w:b/>
                <w:color w:val="2F5496"/>
              </w:rPr>
            </w:pPr>
            <w:r w:rsidRPr="001028A6">
              <w:rPr>
                <w:rFonts w:asciiTheme="minorHAnsi" w:eastAsia="Lucida Sans" w:hAnsiTheme="minorHAnsi" w:cstheme="minorHAnsi"/>
                <w:b/>
                <w:color w:val="2F5496"/>
              </w:rPr>
              <w:lastRenderedPageBreak/>
              <w:t xml:space="preserve">Recursos </w:t>
            </w:r>
            <w:r w:rsidR="005D571C" w:rsidRPr="001028A6">
              <w:rPr>
                <w:rFonts w:asciiTheme="minorHAnsi" w:eastAsia="Lucida Sans" w:hAnsiTheme="minorHAnsi" w:cstheme="minorHAnsi"/>
                <w:b/>
                <w:color w:val="2F5496"/>
              </w:rPr>
              <w:t>TIC</w:t>
            </w:r>
          </w:p>
        </w:tc>
      </w:tr>
      <w:tr w:rsidR="007C6DB1" w:rsidRPr="00B243BF" w14:paraId="4622DEAB" w14:textId="77777777" w:rsidTr="001028A6">
        <w:trPr>
          <w:trHeight w:val="20"/>
        </w:trPr>
        <w:tc>
          <w:tcPr>
            <w:tcW w:w="14319" w:type="dxa"/>
            <w:gridSpan w:val="4"/>
          </w:tcPr>
          <w:p w14:paraId="3B9C5C35" w14:textId="1F8277FF" w:rsidR="008709C6" w:rsidRDefault="008709C6" w:rsidP="008709C6">
            <w:pPr>
              <w:spacing w:after="20" w:line="240" w:lineRule="auto"/>
              <w:ind w:left="144"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Recursos per al professorat oferts a través de la pàgina web </w:t>
            </w:r>
            <w:proofErr w:type="spellStart"/>
            <w:r>
              <w:rPr>
                <w:rFonts w:asciiTheme="minorHAnsi" w:eastAsia="Lucida Sans" w:hAnsiTheme="minorHAnsi" w:cstheme="minorHAnsi"/>
                <w:color w:val="000000" w:themeColor="text1"/>
              </w:rPr>
              <w:t>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E</w:t>
            </w:r>
            <w:r w:rsidR="0000253C">
              <w:rPr>
                <w:rFonts w:asciiTheme="minorHAnsi" w:eastAsia="Lucida Sans" w:hAnsiTheme="minorHAnsi" w:cstheme="minorHAnsi"/>
                <w:color w:val="000000" w:themeColor="text1"/>
              </w:rPr>
              <w:t>ditex</w:t>
            </w:r>
            <w:proofErr w:type="spellEnd"/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 i </w:t>
            </w:r>
            <w:proofErr w:type="spellStart"/>
            <w:r w:rsidR="0072548C">
              <w:rPr>
                <w:rFonts w:asciiTheme="minorHAnsi" w:eastAsia="Lucida Sans" w:hAnsiTheme="minorHAnsi" w:cstheme="minorHAnsi"/>
                <w:color w:val="000000" w:themeColor="text1"/>
              </w:rPr>
              <w:t>B</w:t>
            </w:r>
            <w:r>
              <w:rPr>
                <w:rFonts w:asciiTheme="minorHAnsi" w:eastAsia="Lucida Sans" w:hAnsiTheme="minorHAnsi" w:cstheme="minorHAnsi"/>
                <w:color w:val="000000" w:themeColor="text1"/>
              </w:rPr>
              <w:t>linklearning</w:t>
            </w:r>
            <w:proofErr w:type="spellEnd"/>
            <w:r w:rsidR="000B26DF">
              <w:rPr>
                <w:rFonts w:asciiTheme="minorHAnsi" w:eastAsia="Lucida Sans" w:hAnsiTheme="minorHAnsi" w:cstheme="minorHAnsi"/>
                <w:color w:val="000000" w:themeColor="text1"/>
              </w:rPr>
              <w:t>.</w:t>
            </w:r>
          </w:p>
          <w:p w14:paraId="138EACA7" w14:textId="442F0DF8" w:rsidR="008709C6" w:rsidRPr="008709C6" w:rsidRDefault="008709C6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 xml:space="preserve">Llibre de text digital Editorial </w:t>
            </w:r>
            <w:proofErr w:type="spellStart"/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>Editex</w:t>
            </w:r>
            <w:proofErr w:type="spellEnd"/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>.</w:t>
            </w:r>
          </w:p>
          <w:p w14:paraId="6382323F" w14:textId="77777777" w:rsidR="008709C6" w:rsidRPr="008709C6" w:rsidRDefault="008709C6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>Presentació PPT.</w:t>
            </w:r>
          </w:p>
          <w:p w14:paraId="14CE81D7" w14:textId="77777777" w:rsidR="008709C6" w:rsidRPr="008709C6" w:rsidRDefault="008709C6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>Solucionari.</w:t>
            </w:r>
          </w:p>
          <w:p w14:paraId="5157DE9C" w14:textId="61968CFF" w:rsidR="008709C6" w:rsidRPr="008709C6" w:rsidRDefault="00C70BC2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>Avaluo els meus coneixements.</w:t>
            </w:r>
          </w:p>
          <w:p w14:paraId="3303E7C8" w14:textId="7B460C60" w:rsidR="008709C6" w:rsidRPr="008709C6" w:rsidRDefault="008709C6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>Activitats de repàs interactives.</w:t>
            </w:r>
          </w:p>
          <w:p w14:paraId="0EB838E3" w14:textId="77777777" w:rsidR="00B961EE" w:rsidRDefault="008709C6" w:rsidP="00AB0709">
            <w:pPr>
              <w:numPr>
                <w:ilvl w:val="0"/>
                <w:numId w:val="21"/>
              </w:numPr>
              <w:spacing w:after="20" w:line="240" w:lineRule="auto"/>
              <w:ind w:right="113"/>
              <w:jc w:val="both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8709C6">
              <w:rPr>
                <w:rFonts w:asciiTheme="minorHAnsi" w:eastAsia="Lucida Sans" w:hAnsiTheme="minorHAnsi" w:cstheme="minorHAnsi"/>
                <w:color w:val="000000" w:themeColor="text1"/>
              </w:rPr>
              <w:t>Generador de proves.</w:t>
            </w:r>
          </w:p>
          <w:p w14:paraId="4C6B0BD2" w14:textId="77777777" w:rsidR="005B0B71" w:rsidRDefault="005B0B71" w:rsidP="005B0B71">
            <w:pPr>
              <w:spacing w:before="240" w:after="0"/>
              <w:ind w:left="137" w:right="113"/>
              <w:rPr>
                <w:rFonts w:asciiTheme="minorHAnsi" w:hAnsiTheme="minorHAnsi" w:cstheme="minorHAnsi"/>
                <w:b/>
              </w:rPr>
            </w:pPr>
            <w:r w:rsidRPr="009D3F5D">
              <w:rPr>
                <w:rFonts w:asciiTheme="minorHAnsi" w:hAnsiTheme="minorHAnsi" w:cstheme="minorHAnsi"/>
                <w:b/>
              </w:rPr>
              <w:t>Enllaços per ampliar continguts:</w:t>
            </w:r>
          </w:p>
          <w:p w14:paraId="21A336C9" w14:textId="22D350E9" w:rsidR="005B0B71" w:rsidRPr="005B0B71" w:rsidRDefault="005B0B71" w:rsidP="00AB070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5B0B71">
              <w:rPr>
                <w:rFonts w:asciiTheme="minorHAnsi" w:eastAsia="Lucida Sans" w:hAnsiTheme="minorHAnsi" w:cstheme="minorHAnsi"/>
                <w:color w:val="000000" w:themeColor="text1"/>
              </w:rPr>
              <w:t>Test d</w:t>
            </w:r>
            <w:r w:rsidR="008D4311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5B0B71">
              <w:rPr>
                <w:rFonts w:asciiTheme="minorHAnsi" w:eastAsia="Lucida Sans" w:hAnsiTheme="minorHAnsi" w:cstheme="minorHAnsi"/>
                <w:color w:val="000000" w:themeColor="text1"/>
              </w:rPr>
              <w:t xml:space="preserve">autoconcepte de </w:t>
            </w:r>
            <w:proofErr w:type="spellStart"/>
            <w:r w:rsidRPr="005B0B71">
              <w:rPr>
                <w:rFonts w:asciiTheme="minorHAnsi" w:eastAsia="Lucida Sans" w:hAnsiTheme="minorHAnsi" w:cstheme="minorHAnsi"/>
                <w:color w:val="000000" w:themeColor="text1"/>
              </w:rPr>
              <w:t>Rosenberg</w:t>
            </w:r>
            <w:proofErr w:type="spellEnd"/>
            <w:r w:rsidRPr="005B0B71">
              <w:rPr>
                <w:rFonts w:asciiTheme="minorHAnsi" w:eastAsia="Lucida Sans" w:hAnsiTheme="minorHAnsi" w:cstheme="minorHAnsi"/>
                <w:color w:val="000000" w:themeColor="text1"/>
              </w:rPr>
              <w:t xml:space="preserve">. </w:t>
            </w:r>
            <w:hyperlink r:id="rId10" w:history="1">
              <w:r w:rsidRPr="005B0B71">
                <w:rPr>
                  <w:rStyle w:val="Hipervnculo"/>
                  <w:rFonts w:asciiTheme="minorHAnsi" w:eastAsia="Lucida Sans" w:hAnsiTheme="minorHAnsi" w:cstheme="minorHAnsi"/>
                </w:rPr>
                <w:t>https://www.psicoactiva.com/tests/test-rosenberg.htm</w:t>
              </w:r>
            </w:hyperlink>
          </w:p>
          <w:p w14:paraId="32F69828" w14:textId="77777777" w:rsidR="005B0B71" w:rsidRDefault="005B0B71" w:rsidP="005B0B71">
            <w:pPr>
              <w:spacing w:after="0"/>
              <w:ind w:left="137" w:right="113"/>
              <w:rPr>
                <w:rFonts w:asciiTheme="minorHAnsi" w:hAnsiTheme="minorHAnsi" w:cstheme="minorHAnsi"/>
                <w:b/>
              </w:rPr>
            </w:pPr>
            <w:r w:rsidRPr="009D3F5D">
              <w:rPr>
                <w:rFonts w:asciiTheme="minorHAnsi" w:hAnsiTheme="minorHAnsi" w:cstheme="minorHAnsi"/>
                <w:b/>
              </w:rPr>
              <w:t>Vídeos:</w:t>
            </w:r>
          </w:p>
          <w:p w14:paraId="030DDEA4" w14:textId="52AC8FC9" w:rsidR="005B0B71" w:rsidRPr="008709C6" w:rsidRDefault="00F15EB8" w:rsidP="00AB070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  <w:color w:val="000000" w:themeColor="text1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</w:rPr>
              <w:t xml:space="preserve">Habilitats per a la vida. </w:t>
            </w:r>
            <w:hyperlink r:id="rId11" w:history="1">
              <w:r w:rsidRPr="00F15EB8">
                <w:rPr>
                  <w:rStyle w:val="Hipervnculo"/>
                  <w:rFonts w:asciiTheme="minorHAnsi" w:eastAsia="Lucida Sans" w:hAnsiTheme="minorHAnsi" w:cstheme="minorHAnsi"/>
                </w:rPr>
                <w:t>https://www.youtube.com/watch?v=UE1ZK6ca-gM</w:t>
              </w:r>
            </w:hyperlink>
          </w:p>
        </w:tc>
      </w:tr>
    </w:tbl>
    <w:p w14:paraId="70F07980" w14:textId="25E56856" w:rsidR="00F63755" w:rsidRDefault="00F63755" w:rsidP="00C70BC2">
      <w:pPr>
        <w:spacing w:after="0" w:line="240" w:lineRule="auto"/>
        <w:rPr>
          <w:b/>
          <w:sz w:val="24"/>
          <w:szCs w:val="24"/>
        </w:rPr>
      </w:pPr>
    </w:p>
    <w:p w14:paraId="740CB171" w14:textId="77777777" w:rsidR="00E816F6" w:rsidRDefault="00E816F6" w:rsidP="00C70BC2">
      <w:pPr>
        <w:spacing w:after="0" w:line="240" w:lineRule="auto"/>
        <w:rPr>
          <w:b/>
          <w:sz w:val="24"/>
          <w:szCs w:val="24"/>
        </w:rPr>
      </w:pPr>
    </w:p>
    <w:p w14:paraId="26002DB8" w14:textId="77777777" w:rsidR="00E816F6" w:rsidRDefault="00E816F6" w:rsidP="00C70BC2">
      <w:pPr>
        <w:spacing w:after="0" w:line="240" w:lineRule="auto"/>
        <w:rPr>
          <w:b/>
          <w:sz w:val="24"/>
          <w:szCs w:val="24"/>
        </w:rPr>
      </w:pPr>
    </w:p>
    <w:p w14:paraId="6FE6B472" w14:textId="77777777" w:rsidR="00E816F6" w:rsidRDefault="00E816F6" w:rsidP="00C70BC2">
      <w:pPr>
        <w:spacing w:after="0" w:line="240" w:lineRule="auto"/>
        <w:rPr>
          <w:b/>
          <w:sz w:val="24"/>
          <w:szCs w:val="24"/>
        </w:rPr>
      </w:pPr>
    </w:p>
    <w:p w14:paraId="00A579FF" w14:textId="77777777" w:rsidR="00E816F6" w:rsidRDefault="00E816F6" w:rsidP="00C70BC2">
      <w:pPr>
        <w:spacing w:after="0" w:line="240" w:lineRule="auto"/>
        <w:rPr>
          <w:b/>
          <w:sz w:val="24"/>
          <w:szCs w:val="24"/>
        </w:rPr>
      </w:pPr>
    </w:p>
    <w:p w14:paraId="6745D36C" w14:textId="77777777" w:rsidR="00E816F6" w:rsidRDefault="00E816F6" w:rsidP="00C70BC2">
      <w:pPr>
        <w:spacing w:after="0" w:line="240" w:lineRule="auto"/>
        <w:rPr>
          <w:b/>
          <w:sz w:val="24"/>
          <w:szCs w:val="24"/>
        </w:rPr>
      </w:pPr>
    </w:p>
    <w:p w14:paraId="7CCCC161" w14:textId="77777777" w:rsidR="00E816F6" w:rsidRDefault="00E816F6" w:rsidP="00C70BC2">
      <w:pPr>
        <w:spacing w:after="0" w:line="240" w:lineRule="auto"/>
        <w:rPr>
          <w:b/>
          <w:sz w:val="24"/>
          <w:szCs w:val="24"/>
        </w:rPr>
      </w:pPr>
    </w:p>
    <w:p w14:paraId="6377360D" w14:textId="77777777" w:rsidR="0072548C" w:rsidRDefault="0072548C" w:rsidP="00C70BC2">
      <w:pPr>
        <w:spacing w:after="0" w:line="240" w:lineRule="auto"/>
        <w:rPr>
          <w:b/>
          <w:sz w:val="24"/>
          <w:szCs w:val="24"/>
        </w:rPr>
      </w:pPr>
    </w:p>
    <w:sectPr w:rsidR="0072548C" w:rsidSect="00CB1476">
      <w:headerReference w:type="default" r:id="rId12"/>
      <w:footerReference w:type="default" r:id="rId13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07AAB" w14:textId="77777777" w:rsidR="00756E78" w:rsidRDefault="00756E78" w:rsidP="008748BC">
      <w:pPr>
        <w:spacing w:after="0" w:line="240" w:lineRule="auto"/>
      </w:pPr>
      <w:r>
        <w:separator/>
      </w:r>
    </w:p>
  </w:endnote>
  <w:endnote w:type="continuationSeparator" w:id="0">
    <w:p w14:paraId="55FFB684" w14:textId="77777777" w:rsidR="00756E78" w:rsidRDefault="00756E7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1F07F0" w:rsidRPr="007D3759" w14:paraId="2FC00402" w14:textId="77777777" w:rsidTr="007E25CA">
      <w:tc>
        <w:tcPr>
          <w:tcW w:w="918" w:type="dxa"/>
        </w:tcPr>
        <w:p w14:paraId="063DB61C" w14:textId="77E5E901" w:rsidR="001F07F0" w:rsidRPr="007E25CA" w:rsidRDefault="001F07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879F2">
            <w:rPr>
              <w:b/>
              <w:noProof/>
              <w:color w:val="4F81BD"/>
              <w:sz w:val="32"/>
              <w:szCs w:val="32"/>
            </w:rPr>
            <w:t>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87FF3FE" w14:textId="77777777" w:rsidR="001F07F0" w:rsidRPr="007E25CA" w:rsidRDefault="001F07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466850F" w14:textId="77777777" w:rsidR="001F07F0" w:rsidRPr="007E25CA" w:rsidRDefault="001F07F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  <w:p w14:paraId="1C0B8377" w14:textId="77777777" w:rsidR="001F07F0" w:rsidRDefault="001F07F0"/>
  <w:p w14:paraId="00BF3F2E" w14:textId="77777777" w:rsidR="001F07F0" w:rsidRDefault="001F07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1F07F0" w:rsidRPr="007D3759" w14:paraId="79347AE3" w14:textId="77777777" w:rsidTr="007E25CA">
      <w:tc>
        <w:tcPr>
          <w:tcW w:w="918" w:type="dxa"/>
        </w:tcPr>
        <w:p w14:paraId="57726D07" w14:textId="5D6B9ACC" w:rsidR="001F07F0" w:rsidRPr="007E25CA" w:rsidRDefault="001F07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879F2">
            <w:rPr>
              <w:b/>
              <w:noProof/>
              <w:color w:val="4F81BD"/>
              <w:sz w:val="32"/>
              <w:szCs w:val="32"/>
            </w:rPr>
            <w:t>6</w:t>
          </w:r>
          <w:r w:rsidR="002879F2">
            <w:rPr>
              <w:b/>
              <w:noProof/>
              <w:color w:val="4F81BD"/>
              <w:sz w:val="32"/>
              <w:szCs w:val="32"/>
            </w:rPr>
            <w:t>0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BCD975C" w14:textId="77777777" w:rsidR="001F07F0" w:rsidRPr="007E25CA" w:rsidRDefault="001F07F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D5B47D4" w14:textId="77777777" w:rsidR="001F07F0" w:rsidRPr="007E25CA" w:rsidRDefault="001F07F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6ED49" w14:textId="77777777" w:rsidR="00756E78" w:rsidRDefault="00756E78" w:rsidP="008748BC">
      <w:pPr>
        <w:spacing w:after="0" w:line="240" w:lineRule="auto"/>
      </w:pPr>
      <w:r>
        <w:separator/>
      </w:r>
    </w:p>
  </w:footnote>
  <w:footnote w:type="continuationSeparator" w:id="0">
    <w:p w14:paraId="78ED490A" w14:textId="77777777" w:rsidR="00756E78" w:rsidRDefault="00756E7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973"/>
    </w:tblGrid>
    <w:tr w:rsidR="001F07F0" w:rsidRPr="00B5537F" w14:paraId="3D352ABB" w14:textId="77777777" w:rsidTr="00A9451E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34E40E75" w14:textId="77777777" w:rsidR="001F07F0" w:rsidRPr="007E25CA" w:rsidRDefault="001F07F0" w:rsidP="00DA0BF6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8DFC68E" wp14:editId="2BD10456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2C0B6E3B" w14:textId="341C46FA" w:rsidR="001F07F0" w:rsidRPr="007E25CA" w:rsidRDefault="001F07F0" w:rsidP="00DA0BF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Itinerari Personal per a l</w:t>
          </w:r>
          <w:r w:rsidR="007407AE">
            <w:rPr>
              <w:b/>
              <w:i/>
            </w:rPr>
            <w:t>’</w:t>
          </w:r>
          <w:r>
            <w:rPr>
              <w:b/>
              <w:i/>
            </w:rPr>
            <w:t>Ocupa</w:t>
          </w:r>
          <w:r w:rsidR="007407AE">
            <w:rPr>
              <w:b/>
              <w:i/>
            </w:rPr>
            <w:t>bilitat</w:t>
          </w:r>
        </w:p>
      </w:tc>
      <w:tc>
        <w:tcPr>
          <w:tcW w:w="1913" w:type="dxa"/>
          <w:shd w:val="clear" w:color="auto" w:fill="548DD4"/>
          <w:vAlign w:val="center"/>
        </w:tcPr>
        <w:p w14:paraId="4D908B19" w14:textId="77777777" w:rsidR="001F07F0" w:rsidRPr="007E25CA" w:rsidRDefault="001F07F0" w:rsidP="00DA0BF6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3BB509F2" w14:textId="77777777" w:rsidR="001F07F0" w:rsidRDefault="001F07F0" w:rsidP="00DA0BF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14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73"/>
      <w:gridCol w:w="2285"/>
    </w:tblGrid>
    <w:tr w:rsidR="001F07F0" w:rsidRPr="00B5537F" w14:paraId="1B76498D" w14:textId="77777777" w:rsidTr="00C93FF7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2DDCD12" w14:textId="77777777" w:rsidR="001F07F0" w:rsidRPr="007E25CA" w:rsidRDefault="001F07F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CA02D6A" wp14:editId="77FAEAA2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shd w:val="clear" w:color="auto" w:fill="auto"/>
          <w:vAlign w:val="center"/>
        </w:tcPr>
        <w:p w14:paraId="3210E2C3" w14:textId="64ACBA95" w:rsidR="001F07F0" w:rsidRPr="007E25CA" w:rsidRDefault="001F07F0" w:rsidP="004C7C39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Itinerari Personal per a l</w:t>
          </w:r>
          <w:r w:rsidR="00540E0D">
            <w:rPr>
              <w:b/>
              <w:i/>
            </w:rPr>
            <w:t>’</w:t>
          </w:r>
          <w:r>
            <w:rPr>
              <w:b/>
              <w:i/>
            </w:rPr>
            <w:t>Ocup</w:t>
          </w:r>
          <w:r w:rsidR="00540E0D">
            <w:rPr>
              <w:b/>
              <w:i/>
            </w:rPr>
            <w:t>abilitat</w:t>
          </w:r>
        </w:p>
      </w:tc>
      <w:tc>
        <w:tcPr>
          <w:tcW w:w="2225" w:type="dxa"/>
          <w:shd w:val="clear" w:color="auto" w:fill="548DD4"/>
          <w:vAlign w:val="center"/>
        </w:tcPr>
        <w:p w14:paraId="4CD827A9" w14:textId="77777777" w:rsidR="001F07F0" w:rsidRPr="007E25CA" w:rsidRDefault="001F07F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23F060D2" w14:textId="77777777" w:rsidR="001F07F0" w:rsidRPr="001C03F1" w:rsidRDefault="001F07F0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7EBC5A9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BC6CA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3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FD1D9E"/>
    <w:multiLevelType w:val="hybridMultilevel"/>
    <w:tmpl w:val="BA40BDB6"/>
    <w:lvl w:ilvl="0" w:tplc="F62A35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0070C0"/>
        <w:sz w:val="3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2D2D"/>
    <w:multiLevelType w:val="hybridMultilevel"/>
    <w:tmpl w:val="9F10D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3B0E"/>
    <w:multiLevelType w:val="hybridMultilevel"/>
    <w:tmpl w:val="877AD5D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8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9" w15:restartNumberingAfterBreak="0">
    <w:nsid w:val="169042AD"/>
    <w:multiLevelType w:val="hybridMultilevel"/>
    <w:tmpl w:val="336E4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4594"/>
    <w:multiLevelType w:val="multilevel"/>
    <w:tmpl w:val="AE1E3D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072DBA"/>
    <w:multiLevelType w:val="hybridMultilevel"/>
    <w:tmpl w:val="EA3CB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0B3F"/>
    <w:multiLevelType w:val="hybridMultilevel"/>
    <w:tmpl w:val="F21C9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A7FCE"/>
    <w:multiLevelType w:val="hybridMultilevel"/>
    <w:tmpl w:val="B7F0F102"/>
    <w:lvl w:ilvl="0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F22D4"/>
    <w:multiLevelType w:val="hybridMultilevel"/>
    <w:tmpl w:val="BE44B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D78"/>
    <w:multiLevelType w:val="hybridMultilevel"/>
    <w:tmpl w:val="E38C38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196A"/>
    <w:multiLevelType w:val="hybridMultilevel"/>
    <w:tmpl w:val="3A5C3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4C0247"/>
    <w:multiLevelType w:val="multilevel"/>
    <w:tmpl w:val="DB525B50"/>
    <w:numStyleLink w:val="Estilo1"/>
  </w:abstractNum>
  <w:abstractNum w:abstractNumId="20" w15:restartNumberingAfterBreak="0">
    <w:nsid w:val="50A7592B"/>
    <w:multiLevelType w:val="hybridMultilevel"/>
    <w:tmpl w:val="FD94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5AC7"/>
    <w:multiLevelType w:val="hybridMultilevel"/>
    <w:tmpl w:val="C0003150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1CE9"/>
    <w:multiLevelType w:val="hybridMultilevel"/>
    <w:tmpl w:val="B178E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A10C4"/>
    <w:multiLevelType w:val="hybridMultilevel"/>
    <w:tmpl w:val="8444B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5" w15:restartNumberingAfterBreak="0">
    <w:nsid w:val="66B44650"/>
    <w:multiLevelType w:val="hybridMultilevel"/>
    <w:tmpl w:val="374606B4"/>
    <w:lvl w:ilvl="0" w:tplc="A62EC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AB4"/>
    <w:multiLevelType w:val="hybridMultilevel"/>
    <w:tmpl w:val="52363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570C4"/>
    <w:multiLevelType w:val="hybridMultilevel"/>
    <w:tmpl w:val="B290C3A8"/>
    <w:lvl w:ilvl="0" w:tplc="A0C42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72416"/>
    <w:multiLevelType w:val="hybridMultilevel"/>
    <w:tmpl w:val="1B7A59B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AD3"/>
    <w:multiLevelType w:val="hybridMultilevel"/>
    <w:tmpl w:val="5CA49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811088">
    <w:abstractNumId w:val="23"/>
  </w:num>
  <w:num w:numId="2" w16cid:durableId="275865902">
    <w:abstractNumId w:val="14"/>
  </w:num>
  <w:num w:numId="3" w16cid:durableId="233004879">
    <w:abstractNumId w:val="13"/>
  </w:num>
  <w:num w:numId="4" w16cid:durableId="1059595562">
    <w:abstractNumId w:val="25"/>
  </w:num>
  <w:num w:numId="5" w16cid:durableId="1272858074">
    <w:abstractNumId w:val="4"/>
  </w:num>
  <w:num w:numId="6" w16cid:durableId="614213055">
    <w:abstractNumId w:val="28"/>
  </w:num>
  <w:num w:numId="7" w16cid:durableId="134838672">
    <w:abstractNumId w:val="17"/>
  </w:num>
  <w:num w:numId="8" w16cid:durableId="914242987">
    <w:abstractNumId w:val="5"/>
  </w:num>
  <w:num w:numId="9" w16cid:durableId="901907952">
    <w:abstractNumId w:val="21"/>
  </w:num>
  <w:num w:numId="10" w16cid:durableId="1123771267">
    <w:abstractNumId w:val="15"/>
  </w:num>
  <w:num w:numId="11" w16cid:durableId="1964382017">
    <w:abstractNumId w:val="10"/>
  </w:num>
  <w:num w:numId="12" w16cid:durableId="291638473">
    <w:abstractNumId w:val="19"/>
  </w:num>
  <w:num w:numId="13" w16cid:durableId="1234657021">
    <w:abstractNumId w:val="18"/>
  </w:num>
  <w:num w:numId="14" w16cid:durableId="639920482">
    <w:abstractNumId w:val="24"/>
  </w:num>
  <w:num w:numId="15" w16cid:durableId="97337759">
    <w:abstractNumId w:val="8"/>
  </w:num>
  <w:num w:numId="16" w16cid:durableId="408502274">
    <w:abstractNumId w:val="7"/>
  </w:num>
  <w:num w:numId="17" w16cid:durableId="1516111481">
    <w:abstractNumId w:val="16"/>
  </w:num>
  <w:num w:numId="18" w16cid:durableId="935985229">
    <w:abstractNumId w:val="22"/>
  </w:num>
  <w:num w:numId="19" w16cid:durableId="438524634">
    <w:abstractNumId w:val="3"/>
  </w:num>
  <w:num w:numId="20" w16cid:durableId="555554505">
    <w:abstractNumId w:val="29"/>
  </w:num>
  <w:num w:numId="21" w16cid:durableId="1853181045">
    <w:abstractNumId w:val="27"/>
  </w:num>
  <w:num w:numId="22" w16cid:durableId="942569158">
    <w:abstractNumId w:val="12"/>
  </w:num>
  <w:num w:numId="23" w16cid:durableId="144395857">
    <w:abstractNumId w:val="6"/>
  </w:num>
  <w:num w:numId="24" w16cid:durableId="592476657">
    <w:abstractNumId w:val="9"/>
  </w:num>
  <w:num w:numId="25" w16cid:durableId="2123069896">
    <w:abstractNumId w:val="26"/>
  </w:num>
  <w:num w:numId="26" w16cid:durableId="1692028418">
    <w:abstractNumId w:val="20"/>
  </w:num>
  <w:num w:numId="27" w16cid:durableId="181552261">
    <w:abstractNumId w:val="1"/>
  </w:num>
  <w:num w:numId="28" w16cid:durableId="2084335055">
    <w:abstractNumId w:val="0"/>
  </w:num>
  <w:num w:numId="29" w16cid:durableId="171357770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253C"/>
    <w:rsid w:val="00002ABA"/>
    <w:rsid w:val="0000493F"/>
    <w:rsid w:val="00006654"/>
    <w:rsid w:val="0001246B"/>
    <w:rsid w:val="00012534"/>
    <w:rsid w:val="00013A76"/>
    <w:rsid w:val="00015CB9"/>
    <w:rsid w:val="000163F8"/>
    <w:rsid w:val="0002253F"/>
    <w:rsid w:val="000226EB"/>
    <w:rsid w:val="0002370D"/>
    <w:rsid w:val="00024BF4"/>
    <w:rsid w:val="00025368"/>
    <w:rsid w:val="000261DD"/>
    <w:rsid w:val="000264F4"/>
    <w:rsid w:val="00026B8C"/>
    <w:rsid w:val="000340FA"/>
    <w:rsid w:val="0003413C"/>
    <w:rsid w:val="00040128"/>
    <w:rsid w:val="00040A04"/>
    <w:rsid w:val="00040B17"/>
    <w:rsid w:val="00040BA7"/>
    <w:rsid w:val="00040F1B"/>
    <w:rsid w:val="00041906"/>
    <w:rsid w:val="000429A8"/>
    <w:rsid w:val="00043117"/>
    <w:rsid w:val="00043D3F"/>
    <w:rsid w:val="00044912"/>
    <w:rsid w:val="0004613A"/>
    <w:rsid w:val="0004614A"/>
    <w:rsid w:val="00046644"/>
    <w:rsid w:val="00046C4E"/>
    <w:rsid w:val="000475E2"/>
    <w:rsid w:val="00050667"/>
    <w:rsid w:val="00050C15"/>
    <w:rsid w:val="00050C5C"/>
    <w:rsid w:val="00061609"/>
    <w:rsid w:val="0006178C"/>
    <w:rsid w:val="00061EDD"/>
    <w:rsid w:val="00062DDD"/>
    <w:rsid w:val="00063E19"/>
    <w:rsid w:val="0006530E"/>
    <w:rsid w:val="00065AC1"/>
    <w:rsid w:val="00067EEC"/>
    <w:rsid w:val="00067FE5"/>
    <w:rsid w:val="000714D2"/>
    <w:rsid w:val="00072CDC"/>
    <w:rsid w:val="00073FB3"/>
    <w:rsid w:val="000742EC"/>
    <w:rsid w:val="00081149"/>
    <w:rsid w:val="00081BD4"/>
    <w:rsid w:val="000822D0"/>
    <w:rsid w:val="000829BF"/>
    <w:rsid w:val="000838A4"/>
    <w:rsid w:val="00083AC3"/>
    <w:rsid w:val="00085BB9"/>
    <w:rsid w:val="00085EC8"/>
    <w:rsid w:val="000867C0"/>
    <w:rsid w:val="00090A00"/>
    <w:rsid w:val="00092648"/>
    <w:rsid w:val="00094847"/>
    <w:rsid w:val="00097C48"/>
    <w:rsid w:val="000A009D"/>
    <w:rsid w:val="000A0448"/>
    <w:rsid w:val="000A04BE"/>
    <w:rsid w:val="000A08B6"/>
    <w:rsid w:val="000A0BCC"/>
    <w:rsid w:val="000A15DF"/>
    <w:rsid w:val="000A1F95"/>
    <w:rsid w:val="000A5156"/>
    <w:rsid w:val="000A6094"/>
    <w:rsid w:val="000A6DDA"/>
    <w:rsid w:val="000A6F60"/>
    <w:rsid w:val="000A7C45"/>
    <w:rsid w:val="000B0676"/>
    <w:rsid w:val="000B0A7F"/>
    <w:rsid w:val="000B0B0D"/>
    <w:rsid w:val="000B0FBA"/>
    <w:rsid w:val="000B26DF"/>
    <w:rsid w:val="000B2EC3"/>
    <w:rsid w:val="000B3A74"/>
    <w:rsid w:val="000B41DD"/>
    <w:rsid w:val="000B521F"/>
    <w:rsid w:val="000B5E8A"/>
    <w:rsid w:val="000B7B95"/>
    <w:rsid w:val="000C11AC"/>
    <w:rsid w:val="000C5EF2"/>
    <w:rsid w:val="000C6492"/>
    <w:rsid w:val="000C65CD"/>
    <w:rsid w:val="000C67C5"/>
    <w:rsid w:val="000D2062"/>
    <w:rsid w:val="000D2918"/>
    <w:rsid w:val="000D4A1B"/>
    <w:rsid w:val="000D51EB"/>
    <w:rsid w:val="000D6730"/>
    <w:rsid w:val="000D7587"/>
    <w:rsid w:val="000E0052"/>
    <w:rsid w:val="000E22DF"/>
    <w:rsid w:val="000E284C"/>
    <w:rsid w:val="000E3BD5"/>
    <w:rsid w:val="000E49D7"/>
    <w:rsid w:val="000E59C4"/>
    <w:rsid w:val="000E5EDF"/>
    <w:rsid w:val="000E5FD0"/>
    <w:rsid w:val="000F0D3A"/>
    <w:rsid w:val="000F146D"/>
    <w:rsid w:val="000F3F48"/>
    <w:rsid w:val="000F4736"/>
    <w:rsid w:val="000F5E64"/>
    <w:rsid w:val="001028A6"/>
    <w:rsid w:val="00102D1E"/>
    <w:rsid w:val="00104700"/>
    <w:rsid w:val="001051DB"/>
    <w:rsid w:val="00105DAC"/>
    <w:rsid w:val="00107F40"/>
    <w:rsid w:val="00112399"/>
    <w:rsid w:val="00113798"/>
    <w:rsid w:val="00114EEA"/>
    <w:rsid w:val="0011620B"/>
    <w:rsid w:val="00116B29"/>
    <w:rsid w:val="00117078"/>
    <w:rsid w:val="001171B1"/>
    <w:rsid w:val="0011743C"/>
    <w:rsid w:val="0011768A"/>
    <w:rsid w:val="00117BA6"/>
    <w:rsid w:val="00120FCE"/>
    <w:rsid w:val="001225E8"/>
    <w:rsid w:val="00123B47"/>
    <w:rsid w:val="00124826"/>
    <w:rsid w:val="00124B94"/>
    <w:rsid w:val="00131DCC"/>
    <w:rsid w:val="00132741"/>
    <w:rsid w:val="00133689"/>
    <w:rsid w:val="00134F94"/>
    <w:rsid w:val="0013518A"/>
    <w:rsid w:val="001353A3"/>
    <w:rsid w:val="00140611"/>
    <w:rsid w:val="001406BC"/>
    <w:rsid w:val="00141CB9"/>
    <w:rsid w:val="0014328D"/>
    <w:rsid w:val="00143CC3"/>
    <w:rsid w:val="001446F3"/>
    <w:rsid w:val="00146EC8"/>
    <w:rsid w:val="00147176"/>
    <w:rsid w:val="001479B6"/>
    <w:rsid w:val="0015328A"/>
    <w:rsid w:val="0015706B"/>
    <w:rsid w:val="0016162A"/>
    <w:rsid w:val="00161CF4"/>
    <w:rsid w:val="00161EF0"/>
    <w:rsid w:val="00163B54"/>
    <w:rsid w:val="00163EA5"/>
    <w:rsid w:val="00165081"/>
    <w:rsid w:val="00165536"/>
    <w:rsid w:val="001655D4"/>
    <w:rsid w:val="00166BA2"/>
    <w:rsid w:val="00167333"/>
    <w:rsid w:val="00167970"/>
    <w:rsid w:val="00171609"/>
    <w:rsid w:val="00173B7B"/>
    <w:rsid w:val="0017426D"/>
    <w:rsid w:val="00175699"/>
    <w:rsid w:val="00175A31"/>
    <w:rsid w:val="00175C38"/>
    <w:rsid w:val="00176791"/>
    <w:rsid w:val="00177626"/>
    <w:rsid w:val="0017775E"/>
    <w:rsid w:val="0018033B"/>
    <w:rsid w:val="00182783"/>
    <w:rsid w:val="00182D30"/>
    <w:rsid w:val="0018744A"/>
    <w:rsid w:val="00191061"/>
    <w:rsid w:val="00191ED8"/>
    <w:rsid w:val="0019459A"/>
    <w:rsid w:val="00194B53"/>
    <w:rsid w:val="00195A55"/>
    <w:rsid w:val="00196038"/>
    <w:rsid w:val="001A0CED"/>
    <w:rsid w:val="001A166C"/>
    <w:rsid w:val="001A2842"/>
    <w:rsid w:val="001A3B01"/>
    <w:rsid w:val="001A3C92"/>
    <w:rsid w:val="001A3E4F"/>
    <w:rsid w:val="001A4A29"/>
    <w:rsid w:val="001A4E46"/>
    <w:rsid w:val="001A6526"/>
    <w:rsid w:val="001B0933"/>
    <w:rsid w:val="001B1FDE"/>
    <w:rsid w:val="001B2734"/>
    <w:rsid w:val="001B4FDA"/>
    <w:rsid w:val="001B52F1"/>
    <w:rsid w:val="001B657E"/>
    <w:rsid w:val="001B65A2"/>
    <w:rsid w:val="001B75AB"/>
    <w:rsid w:val="001C0268"/>
    <w:rsid w:val="001C03F1"/>
    <w:rsid w:val="001C1D51"/>
    <w:rsid w:val="001C3DE7"/>
    <w:rsid w:val="001C3EF2"/>
    <w:rsid w:val="001C4B68"/>
    <w:rsid w:val="001C6621"/>
    <w:rsid w:val="001D02D5"/>
    <w:rsid w:val="001D0649"/>
    <w:rsid w:val="001D091B"/>
    <w:rsid w:val="001D1E27"/>
    <w:rsid w:val="001D3231"/>
    <w:rsid w:val="001D43B3"/>
    <w:rsid w:val="001D53B9"/>
    <w:rsid w:val="001D5B09"/>
    <w:rsid w:val="001D5F9B"/>
    <w:rsid w:val="001D640C"/>
    <w:rsid w:val="001E0CB9"/>
    <w:rsid w:val="001E160D"/>
    <w:rsid w:val="001E17D7"/>
    <w:rsid w:val="001E26A4"/>
    <w:rsid w:val="001E289B"/>
    <w:rsid w:val="001E368A"/>
    <w:rsid w:val="001E54C6"/>
    <w:rsid w:val="001E6CF6"/>
    <w:rsid w:val="001F07F0"/>
    <w:rsid w:val="001F21CB"/>
    <w:rsid w:val="001F2FBA"/>
    <w:rsid w:val="001F3D6D"/>
    <w:rsid w:val="001F42BE"/>
    <w:rsid w:val="001F4C46"/>
    <w:rsid w:val="001F4F85"/>
    <w:rsid w:val="001F7318"/>
    <w:rsid w:val="00203434"/>
    <w:rsid w:val="00205A00"/>
    <w:rsid w:val="00206B0A"/>
    <w:rsid w:val="0020703A"/>
    <w:rsid w:val="00207E1F"/>
    <w:rsid w:val="00214184"/>
    <w:rsid w:val="00214B1A"/>
    <w:rsid w:val="0021695F"/>
    <w:rsid w:val="0021700B"/>
    <w:rsid w:val="00221678"/>
    <w:rsid w:val="00223253"/>
    <w:rsid w:val="0022447D"/>
    <w:rsid w:val="00224834"/>
    <w:rsid w:val="002254BB"/>
    <w:rsid w:val="00225E54"/>
    <w:rsid w:val="00225FED"/>
    <w:rsid w:val="0022636F"/>
    <w:rsid w:val="002270F8"/>
    <w:rsid w:val="00230866"/>
    <w:rsid w:val="00231488"/>
    <w:rsid w:val="002332E2"/>
    <w:rsid w:val="00233C72"/>
    <w:rsid w:val="002358AF"/>
    <w:rsid w:val="00237028"/>
    <w:rsid w:val="00237190"/>
    <w:rsid w:val="002377E1"/>
    <w:rsid w:val="00241C9E"/>
    <w:rsid w:val="00241D1C"/>
    <w:rsid w:val="00243EDA"/>
    <w:rsid w:val="00243F39"/>
    <w:rsid w:val="00244E48"/>
    <w:rsid w:val="002521A1"/>
    <w:rsid w:val="002543C3"/>
    <w:rsid w:val="00254BB9"/>
    <w:rsid w:val="00255435"/>
    <w:rsid w:val="00256898"/>
    <w:rsid w:val="00260C3C"/>
    <w:rsid w:val="00261142"/>
    <w:rsid w:val="00261DDD"/>
    <w:rsid w:val="00263ADC"/>
    <w:rsid w:val="00264213"/>
    <w:rsid w:val="00264348"/>
    <w:rsid w:val="0026437E"/>
    <w:rsid w:val="00265D4A"/>
    <w:rsid w:val="002663B5"/>
    <w:rsid w:val="00267C58"/>
    <w:rsid w:val="00267DD2"/>
    <w:rsid w:val="0027130B"/>
    <w:rsid w:val="00274563"/>
    <w:rsid w:val="00274C0C"/>
    <w:rsid w:val="002757FF"/>
    <w:rsid w:val="0027685E"/>
    <w:rsid w:val="0028110E"/>
    <w:rsid w:val="00284379"/>
    <w:rsid w:val="002859B2"/>
    <w:rsid w:val="00286EA2"/>
    <w:rsid w:val="002879F2"/>
    <w:rsid w:val="002909CA"/>
    <w:rsid w:val="00290BB0"/>
    <w:rsid w:val="00290CC3"/>
    <w:rsid w:val="00291E05"/>
    <w:rsid w:val="00294F5E"/>
    <w:rsid w:val="00295865"/>
    <w:rsid w:val="002979A0"/>
    <w:rsid w:val="002A01E1"/>
    <w:rsid w:val="002A2AE2"/>
    <w:rsid w:val="002A3BE8"/>
    <w:rsid w:val="002A5724"/>
    <w:rsid w:val="002A5ABA"/>
    <w:rsid w:val="002A71C3"/>
    <w:rsid w:val="002B07D8"/>
    <w:rsid w:val="002B0E65"/>
    <w:rsid w:val="002B15F7"/>
    <w:rsid w:val="002B1F00"/>
    <w:rsid w:val="002B3675"/>
    <w:rsid w:val="002B37F9"/>
    <w:rsid w:val="002B5AAC"/>
    <w:rsid w:val="002C0F7A"/>
    <w:rsid w:val="002C1194"/>
    <w:rsid w:val="002C22D3"/>
    <w:rsid w:val="002C2C91"/>
    <w:rsid w:val="002C459B"/>
    <w:rsid w:val="002C5092"/>
    <w:rsid w:val="002C5135"/>
    <w:rsid w:val="002C5759"/>
    <w:rsid w:val="002C5AC9"/>
    <w:rsid w:val="002C6237"/>
    <w:rsid w:val="002C66A4"/>
    <w:rsid w:val="002C7FA0"/>
    <w:rsid w:val="002D0035"/>
    <w:rsid w:val="002D0633"/>
    <w:rsid w:val="002D1CBE"/>
    <w:rsid w:val="002D2C8A"/>
    <w:rsid w:val="002D372B"/>
    <w:rsid w:val="002D3ED6"/>
    <w:rsid w:val="002D60E3"/>
    <w:rsid w:val="002D76CA"/>
    <w:rsid w:val="002D7989"/>
    <w:rsid w:val="002E1810"/>
    <w:rsid w:val="002E1A33"/>
    <w:rsid w:val="002E42FF"/>
    <w:rsid w:val="002E748E"/>
    <w:rsid w:val="002E76BB"/>
    <w:rsid w:val="002E784C"/>
    <w:rsid w:val="002F08D2"/>
    <w:rsid w:val="002F0DB3"/>
    <w:rsid w:val="002F11D5"/>
    <w:rsid w:val="002F22CB"/>
    <w:rsid w:val="002F29EF"/>
    <w:rsid w:val="002F2F5A"/>
    <w:rsid w:val="002F30A4"/>
    <w:rsid w:val="002F455D"/>
    <w:rsid w:val="002F71C9"/>
    <w:rsid w:val="003001FF"/>
    <w:rsid w:val="0030095D"/>
    <w:rsid w:val="00301104"/>
    <w:rsid w:val="00301306"/>
    <w:rsid w:val="00301BB7"/>
    <w:rsid w:val="0030237A"/>
    <w:rsid w:val="003064A9"/>
    <w:rsid w:val="00307D68"/>
    <w:rsid w:val="003108B5"/>
    <w:rsid w:val="0031670B"/>
    <w:rsid w:val="00317786"/>
    <w:rsid w:val="00320A2D"/>
    <w:rsid w:val="00320DA5"/>
    <w:rsid w:val="00321EF9"/>
    <w:rsid w:val="00323190"/>
    <w:rsid w:val="00323EE1"/>
    <w:rsid w:val="0032453D"/>
    <w:rsid w:val="00325D6E"/>
    <w:rsid w:val="003260A2"/>
    <w:rsid w:val="00326E61"/>
    <w:rsid w:val="0032715C"/>
    <w:rsid w:val="00327EC4"/>
    <w:rsid w:val="00330A81"/>
    <w:rsid w:val="00333370"/>
    <w:rsid w:val="00333874"/>
    <w:rsid w:val="00334570"/>
    <w:rsid w:val="0033476D"/>
    <w:rsid w:val="003353FD"/>
    <w:rsid w:val="0033552C"/>
    <w:rsid w:val="00335595"/>
    <w:rsid w:val="00337890"/>
    <w:rsid w:val="00337A7E"/>
    <w:rsid w:val="00340258"/>
    <w:rsid w:val="00341180"/>
    <w:rsid w:val="00341BD7"/>
    <w:rsid w:val="00342448"/>
    <w:rsid w:val="003437DD"/>
    <w:rsid w:val="0034380A"/>
    <w:rsid w:val="003440F0"/>
    <w:rsid w:val="00344F1C"/>
    <w:rsid w:val="003450DC"/>
    <w:rsid w:val="0034646E"/>
    <w:rsid w:val="00351FFD"/>
    <w:rsid w:val="00352DC0"/>
    <w:rsid w:val="00354A68"/>
    <w:rsid w:val="00354BAA"/>
    <w:rsid w:val="003600C0"/>
    <w:rsid w:val="003620F9"/>
    <w:rsid w:val="003630A8"/>
    <w:rsid w:val="00363831"/>
    <w:rsid w:val="003653B8"/>
    <w:rsid w:val="00370920"/>
    <w:rsid w:val="003721AB"/>
    <w:rsid w:val="00372F7C"/>
    <w:rsid w:val="00373CF9"/>
    <w:rsid w:val="0037473C"/>
    <w:rsid w:val="00376317"/>
    <w:rsid w:val="003779CF"/>
    <w:rsid w:val="003801E6"/>
    <w:rsid w:val="00380DB3"/>
    <w:rsid w:val="00382172"/>
    <w:rsid w:val="00382976"/>
    <w:rsid w:val="00382B19"/>
    <w:rsid w:val="0038595F"/>
    <w:rsid w:val="003872E9"/>
    <w:rsid w:val="00391761"/>
    <w:rsid w:val="00391BA5"/>
    <w:rsid w:val="00393C63"/>
    <w:rsid w:val="00393E43"/>
    <w:rsid w:val="00395B57"/>
    <w:rsid w:val="0039637A"/>
    <w:rsid w:val="003968E2"/>
    <w:rsid w:val="00397897"/>
    <w:rsid w:val="003979AC"/>
    <w:rsid w:val="003A0F77"/>
    <w:rsid w:val="003A314D"/>
    <w:rsid w:val="003A40DB"/>
    <w:rsid w:val="003A57F2"/>
    <w:rsid w:val="003A6218"/>
    <w:rsid w:val="003A6D63"/>
    <w:rsid w:val="003A7B04"/>
    <w:rsid w:val="003A7D48"/>
    <w:rsid w:val="003B1C23"/>
    <w:rsid w:val="003B26F1"/>
    <w:rsid w:val="003B778D"/>
    <w:rsid w:val="003C0B95"/>
    <w:rsid w:val="003C14C9"/>
    <w:rsid w:val="003C14D1"/>
    <w:rsid w:val="003C1E05"/>
    <w:rsid w:val="003C2926"/>
    <w:rsid w:val="003C2FF8"/>
    <w:rsid w:val="003C49B0"/>
    <w:rsid w:val="003C5476"/>
    <w:rsid w:val="003C6FEC"/>
    <w:rsid w:val="003D04A7"/>
    <w:rsid w:val="003D108F"/>
    <w:rsid w:val="003D1D18"/>
    <w:rsid w:val="003D3552"/>
    <w:rsid w:val="003D459F"/>
    <w:rsid w:val="003D4EAC"/>
    <w:rsid w:val="003D5732"/>
    <w:rsid w:val="003E0D92"/>
    <w:rsid w:val="003E0F9B"/>
    <w:rsid w:val="003E148C"/>
    <w:rsid w:val="003E3347"/>
    <w:rsid w:val="003E3539"/>
    <w:rsid w:val="003E462B"/>
    <w:rsid w:val="003E4832"/>
    <w:rsid w:val="003E65AA"/>
    <w:rsid w:val="003E69E3"/>
    <w:rsid w:val="003E6C39"/>
    <w:rsid w:val="003F042B"/>
    <w:rsid w:val="003F082F"/>
    <w:rsid w:val="003F095B"/>
    <w:rsid w:val="003F136C"/>
    <w:rsid w:val="003F2606"/>
    <w:rsid w:val="003F56A0"/>
    <w:rsid w:val="003F651F"/>
    <w:rsid w:val="003F6567"/>
    <w:rsid w:val="003F694D"/>
    <w:rsid w:val="0040110F"/>
    <w:rsid w:val="00401D48"/>
    <w:rsid w:val="0040259C"/>
    <w:rsid w:val="00405B33"/>
    <w:rsid w:val="00406DED"/>
    <w:rsid w:val="0040779E"/>
    <w:rsid w:val="00407DFE"/>
    <w:rsid w:val="004105F2"/>
    <w:rsid w:val="00410A9C"/>
    <w:rsid w:val="004124DD"/>
    <w:rsid w:val="0041274D"/>
    <w:rsid w:val="0041304C"/>
    <w:rsid w:val="00414D19"/>
    <w:rsid w:val="00415880"/>
    <w:rsid w:val="00416C0F"/>
    <w:rsid w:val="0041742C"/>
    <w:rsid w:val="00417D5C"/>
    <w:rsid w:val="00420074"/>
    <w:rsid w:val="004209C5"/>
    <w:rsid w:val="004249BC"/>
    <w:rsid w:val="00426662"/>
    <w:rsid w:val="004276C2"/>
    <w:rsid w:val="00431081"/>
    <w:rsid w:val="00433D46"/>
    <w:rsid w:val="00434980"/>
    <w:rsid w:val="004412EE"/>
    <w:rsid w:val="0044159E"/>
    <w:rsid w:val="00441970"/>
    <w:rsid w:val="004425BE"/>
    <w:rsid w:val="00442604"/>
    <w:rsid w:val="00442EFC"/>
    <w:rsid w:val="00442F78"/>
    <w:rsid w:val="004431B5"/>
    <w:rsid w:val="0044368D"/>
    <w:rsid w:val="00443F18"/>
    <w:rsid w:val="004457A7"/>
    <w:rsid w:val="00445B6F"/>
    <w:rsid w:val="004500ED"/>
    <w:rsid w:val="00453577"/>
    <w:rsid w:val="00454ACA"/>
    <w:rsid w:val="004552C4"/>
    <w:rsid w:val="0045658B"/>
    <w:rsid w:val="00460A54"/>
    <w:rsid w:val="004646A2"/>
    <w:rsid w:val="00464E76"/>
    <w:rsid w:val="0046660C"/>
    <w:rsid w:val="00466A36"/>
    <w:rsid w:val="00467735"/>
    <w:rsid w:val="00471733"/>
    <w:rsid w:val="00471AAE"/>
    <w:rsid w:val="004721BE"/>
    <w:rsid w:val="00473478"/>
    <w:rsid w:val="0047491C"/>
    <w:rsid w:val="00480C04"/>
    <w:rsid w:val="00483524"/>
    <w:rsid w:val="0048534C"/>
    <w:rsid w:val="00485CE7"/>
    <w:rsid w:val="00485FF9"/>
    <w:rsid w:val="00486CB7"/>
    <w:rsid w:val="0049012E"/>
    <w:rsid w:val="00491DF8"/>
    <w:rsid w:val="00492A3F"/>
    <w:rsid w:val="004943BB"/>
    <w:rsid w:val="004943CB"/>
    <w:rsid w:val="00495EB0"/>
    <w:rsid w:val="004A050B"/>
    <w:rsid w:val="004A11D0"/>
    <w:rsid w:val="004A1F90"/>
    <w:rsid w:val="004A2B89"/>
    <w:rsid w:val="004A3949"/>
    <w:rsid w:val="004A45DA"/>
    <w:rsid w:val="004A50CB"/>
    <w:rsid w:val="004A6880"/>
    <w:rsid w:val="004A7C5F"/>
    <w:rsid w:val="004B1378"/>
    <w:rsid w:val="004B195A"/>
    <w:rsid w:val="004B2F20"/>
    <w:rsid w:val="004B383B"/>
    <w:rsid w:val="004B3DF8"/>
    <w:rsid w:val="004B55EC"/>
    <w:rsid w:val="004C0A8E"/>
    <w:rsid w:val="004C0B42"/>
    <w:rsid w:val="004C3258"/>
    <w:rsid w:val="004C4458"/>
    <w:rsid w:val="004C48AF"/>
    <w:rsid w:val="004C5B20"/>
    <w:rsid w:val="004C7C39"/>
    <w:rsid w:val="004D0952"/>
    <w:rsid w:val="004D282C"/>
    <w:rsid w:val="004D418F"/>
    <w:rsid w:val="004D5956"/>
    <w:rsid w:val="004D6B62"/>
    <w:rsid w:val="004D74D1"/>
    <w:rsid w:val="004E0E38"/>
    <w:rsid w:val="004E2C2F"/>
    <w:rsid w:val="004E329B"/>
    <w:rsid w:val="004E4C13"/>
    <w:rsid w:val="004E5741"/>
    <w:rsid w:val="004E6049"/>
    <w:rsid w:val="004E6B13"/>
    <w:rsid w:val="004F08FD"/>
    <w:rsid w:val="004F17FB"/>
    <w:rsid w:val="004F1C31"/>
    <w:rsid w:val="004F1D26"/>
    <w:rsid w:val="004F6EA1"/>
    <w:rsid w:val="004F71F0"/>
    <w:rsid w:val="00502C20"/>
    <w:rsid w:val="00503017"/>
    <w:rsid w:val="00505CC5"/>
    <w:rsid w:val="00507F0A"/>
    <w:rsid w:val="00510890"/>
    <w:rsid w:val="00511152"/>
    <w:rsid w:val="00513DAD"/>
    <w:rsid w:val="00516F1C"/>
    <w:rsid w:val="005202F2"/>
    <w:rsid w:val="00521505"/>
    <w:rsid w:val="0052170E"/>
    <w:rsid w:val="00521CF0"/>
    <w:rsid w:val="00522D1B"/>
    <w:rsid w:val="005234A1"/>
    <w:rsid w:val="00523B01"/>
    <w:rsid w:val="00524A01"/>
    <w:rsid w:val="00525104"/>
    <w:rsid w:val="005257BD"/>
    <w:rsid w:val="00526308"/>
    <w:rsid w:val="00526A02"/>
    <w:rsid w:val="00530648"/>
    <w:rsid w:val="005310C8"/>
    <w:rsid w:val="0053210A"/>
    <w:rsid w:val="00532310"/>
    <w:rsid w:val="00532691"/>
    <w:rsid w:val="005333F5"/>
    <w:rsid w:val="005350CA"/>
    <w:rsid w:val="005351A6"/>
    <w:rsid w:val="005357BF"/>
    <w:rsid w:val="00535DAA"/>
    <w:rsid w:val="00537E1E"/>
    <w:rsid w:val="00537FB1"/>
    <w:rsid w:val="00537FBA"/>
    <w:rsid w:val="00540E0D"/>
    <w:rsid w:val="005428F5"/>
    <w:rsid w:val="00544DB0"/>
    <w:rsid w:val="00546C20"/>
    <w:rsid w:val="00550616"/>
    <w:rsid w:val="00553583"/>
    <w:rsid w:val="005550FD"/>
    <w:rsid w:val="0055594F"/>
    <w:rsid w:val="00555BF7"/>
    <w:rsid w:val="005562CE"/>
    <w:rsid w:val="00556ACE"/>
    <w:rsid w:val="00562C9B"/>
    <w:rsid w:val="0056331A"/>
    <w:rsid w:val="00564D18"/>
    <w:rsid w:val="00565246"/>
    <w:rsid w:val="005655E5"/>
    <w:rsid w:val="00566E11"/>
    <w:rsid w:val="00567127"/>
    <w:rsid w:val="005707EC"/>
    <w:rsid w:val="00571D16"/>
    <w:rsid w:val="0057463A"/>
    <w:rsid w:val="00576E5E"/>
    <w:rsid w:val="0058096E"/>
    <w:rsid w:val="00580A46"/>
    <w:rsid w:val="00580C32"/>
    <w:rsid w:val="00583C38"/>
    <w:rsid w:val="0058408B"/>
    <w:rsid w:val="00584807"/>
    <w:rsid w:val="00586504"/>
    <w:rsid w:val="0058703E"/>
    <w:rsid w:val="00587556"/>
    <w:rsid w:val="005876BF"/>
    <w:rsid w:val="005902C8"/>
    <w:rsid w:val="00590485"/>
    <w:rsid w:val="0059072C"/>
    <w:rsid w:val="0059072D"/>
    <w:rsid w:val="005913BE"/>
    <w:rsid w:val="00593041"/>
    <w:rsid w:val="0059335E"/>
    <w:rsid w:val="005935E3"/>
    <w:rsid w:val="00593B28"/>
    <w:rsid w:val="00597E3F"/>
    <w:rsid w:val="005A02DF"/>
    <w:rsid w:val="005A1E15"/>
    <w:rsid w:val="005A2488"/>
    <w:rsid w:val="005A5EA5"/>
    <w:rsid w:val="005A66BF"/>
    <w:rsid w:val="005A700F"/>
    <w:rsid w:val="005B0B71"/>
    <w:rsid w:val="005B42F3"/>
    <w:rsid w:val="005B5163"/>
    <w:rsid w:val="005B658E"/>
    <w:rsid w:val="005B6894"/>
    <w:rsid w:val="005B6B1B"/>
    <w:rsid w:val="005B7C73"/>
    <w:rsid w:val="005C0424"/>
    <w:rsid w:val="005C1654"/>
    <w:rsid w:val="005C1AE7"/>
    <w:rsid w:val="005C1E44"/>
    <w:rsid w:val="005C21D2"/>
    <w:rsid w:val="005C4196"/>
    <w:rsid w:val="005C5731"/>
    <w:rsid w:val="005C639A"/>
    <w:rsid w:val="005C72E2"/>
    <w:rsid w:val="005D068C"/>
    <w:rsid w:val="005D4578"/>
    <w:rsid w:val="005D571C"/>
    <w:rsid w:val="005D78B0"/>
    <w:rsid w:val="005D7A20"/>
    <w:rsid w:val="005E1A87"/>
    <w:rsid w:val="005E387C"/>
    <w:rsid w:val="005E3FD5"/>
    <w:rsid w:val="005E5982"/>
    <w:rsid w:val="005E64A4"/>
    <w:rsid w:val="005E67C5"/>
    <w:rsid w:val="005E6B99"/>
    <w:rsid w:val="005E7701"/>
    <w:rsid w:val="005F22A3"/>
    <w:rsid w:val="005F31A6"/>
    <w:rsid w:val="005F4935"/>
    <w:rsid w:val="00602593"/>
    <w:rsid w:val="00602EBE"/>
    <w:rsid w:val="0060402D"/>
    <w:rsid w:val="00604057"/>
    <w:rsid w:val="006059C3"/>
    <w:rsid w:val="006064B2"/>
    <w:rsid w:val="00607AC6"/>
    <w:rsid w:val="00607DD7"/>
    <w:rsid w:val="00610D91"/>
    <w:rsid w:val="00612E9C"/>
    <w:rsid w:val="006134FF"/>
    <w:rsid w:val="00613630"/>
    <w:rsid w:val="006157DF"/>
    <w:rsid w:val="006170A6"/>
    <w:rsid w:val="006175D3"/>
    <w:rsid w:val="006234C1"/>
    <w:rsid w:val="00623A2E"/>
    <w:rsid w:val="0062465C"/>
    <w:rsid w:val="006257B7"/>
    <w:rsid w:val="00625C00"/>
    <w:rsid w:val="006262FF"/>
    <w:rsid w:val="00626BFA"/>
    <w:rsid w:val="00627ACB"/>
    <w:rsid w:val="00635330"/>
    <w:rsid w:val="00635C90"/>
    <w:rsid w:val="00635EAF"/>
    <w:rsid w:val="00636C8D"/>
    <w:rsid w:val="0063725D"/>
    <w:rsid w:val="00637A87"/>
    <w:rsid w:val="00637D91"/>
    <w:rsid w:val="006402B4"/>
    <w:rsid w:val="006416CE"/>
    <w:rsid w:val="006428E1"/>
    <w:rsid w:val="0064369F"/>
    <w:rsid w:val="006443F0"/>
    <w:rsid w:val="006448E9"/>
    <w:rsid w:val="006475B6"/>
    <w:rsid w:val="006505CB"/>
    <w:rsid w:val="006521BA"/>
    <w:rsid w:val="00655FF0"/>
    <w:rsid w:val="006569F8"/>
    <w:rsid w:val="00662077"/>
    <w:rsid w:val="0066219C"/>
    <w:rsid w:val="006624C1"/>
    <w:rsid w:val="00664BCE"/>
    <w:rsid w:val="00665F0E"/>
    <w:rsid w:val="00666F4B"/>
    <w:rsid w:val="0067054F"/>
    <w:rsid w:val="00671910"/>
    <w:rsid w:val="006719FD"/>
    <w:rsid w:val="00671C0B"/>
    <w:rsid w:val="00672209"/>
    <w:rsid w:val="00672A0B"/>
    <w:rsid w:val="006735CF"/>
    <w:rsid w:val="00673780"/>
    <w:rsid w:val="006764D4"/>
    <w:rsid w:val="00676E36"/>
    <w:rsid w:val="00680529"/>
    <w:rsid w:val="00680627"/>
    <w:rsid w:val="00680ED3"/>
    <w:rsid w:val="006843DF"/>
    <w:rsid w:val="006845AD"/>
    <w:rsid w:val="00685039"/>
    <w:rsid w:val="006902F6"/>
    <w:rsid w:val="00694692"/>
    <w:rsid w:val="00695480"/>
    <w:rsid w:val="006954F4"/>
    <w:rsid w:val="00697AE1"/>
    <w:rsid w:val="00697B7A"/>
    <w:rsid w:val="006A0F02"/>
    <w:rsid w:val="006A2A1E"/>
    <w:rsid w:val="006A67D8"/>
    <w:rsid w:val="006A6A23"/>
    <w:rsid w:val="006B16B9"/>
    <w:rsid w:val="006B1978"/>
    <w:rsid w:val="006B2203"/>
    <w:rsid w:val="006B2966"/>
    <w:rsid w:val="006B3991"/>
    <w:rsid w:val="006B3D10"/>
    <w:rsid w:val="006B493F"/>
    <w:rsid w:val="006B523E"/>
    <w:rsid w:val="006B7778"/>
    <w:rsid w:val="006C09B0"/>
    <w:rsid w:val="006C0EB5"/>
    <w:rsid w:val="006C2454"/>
    <w:rsid w:val="006C2BA1"/>
    <w:rsid w:val="006C2C42"/>
    <w:rsid w:val="006C3102"/>
    <w:rsid w:val="006C40FA"/>
    <w:rsid w:val="006C4A66"/>
    <w:rsid w:val="006C5AC1"/>
    <w:rsid w:val="006C5D2B"/>
    <w:rsid w:val="006C7110"/>
    <w:rsid w:val="006C7A1C"/>
    <w:rsid w:val="006D000B"/>
    <w:rsid w:val="006D0BF6"/>
    <w:rsid w:val="006D13C0"/>
    <w:rsid w:val="006D2FD7"/>
    <w:rsid w:val="006D4023"/>
    <w:rsid w:val="006D55C6"/>
    <w:rsid w:val="006D6110"/>
    <w:rsid w:val="006D7201"/>
    <w:rsid w:val="006D7D57"/>
    <w:rsid w:val="006E12D3"/>
    <w:rsid w:val="006E201C"/>
    <w:rsid w:val="006E51E2"/>
    <w:rsid w:val="006F19F8"/>
    <w:rsid w:val="006F27A0"/>
    <w:rsid w:val="006F27B0"/>
    <w:rsid w:val="006F287F"/>
    <w:rsid w:val="006F395B"/>
    <w:rsid w:val="006F4540"/>
    <w:rsid w:val="006F45F1"/>
    <w:rsid w:val="006F56EB"/>
    <w:rsid w:val="006F653C"/>
    <w:rsid w:val="006F6BB1"/>
    <w:rsid w:val="006F7F40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2A56"/>
    <w:rsid w:val="00722F2C"/>
    <w:rsid w:val="00725414"/>
    <w:rsid w:val="0072548C"/>
    <w:rsid w:val="00726043"/>
    <w:rsid w:val="0073255E"/>
    <w:rsid w:val="0073382F"/>
    <w:rsid w:val="00733A1A"/>
    <w:rsid w:val="00734626"/>
    <w:rsid w:val="0073483F"/>
    <w:rsid w:val="00734B05"/>
    <w:rsid w:val="00736F03"/>
    <w:rsid w:val="00740186"/>
    <w:rsid w:val="007402AB"/>
    <w:rsid w:val="007407AE"/>
    <w:rsid w:val="00742A75"/>
    <w:rsid w:val="00742CDA"/>
    <w:rsid w:val="007441A5"/>
    <w:rsid w:val="00744230"/>
    <w:rsid w:val="00744EEB"/>
    <w:rsid w:val="00745DBF"/>
    <w:rsid w:val="00746802"/>
    <w:rsid w:val="00746ABB"/>
    <w:rsid w:val="00747C77"/>
    <w:rsid w:val="00747DCE"/>
    <w:rsid w:val="00750481"/>
    <w:rsid w:val="007504B3"/>
    <w:rsid w:val="007513AE"/>
    <w:rsid w:val="00752C2A"/>
    <w:rsid w:val="007532CC"/>
    <w:rsid w:val="007546BE"/>
    <w:rsid w:val="007554C2"/>
    <w:rsid w:val="007567F6"/>
    <w:rsid w:val="00756E78"/>
    <w:rsid w:val="007625C5"/>
    <w:rsid w:val="0076417B"/>
    <w:rsid w:val="00765A7C"/>
    <w:rsid w:val="007660FA"/>
    <w:rsid w:val="007715FC"/>
    <w:rsid w:val="00773535"/>
    <w:rsid w:val="007763E2"/>
    <w:rsid w:val="00781380"/>
    <w:rsid w:val="0078222B"/>
    <w:rsid w:val="00782261"/>
    <w:rsid w:val="00784ED7"/>
    <w:rsid w:val="00786D91"/>
    <w:rsid w:val="00790129"/>
    <w:rsid w:val="007907F6"/>
    <w:rsid w:val="0079082C"/>
    <w:rsid w:val="007913B0"/>
    <w:rsid w:val="00791B6C"/>
    <w:rsid w:val="00792679"/>
    <w:rsid w:val="0079601D"/>
    <w:rsid w:val="007962F4"/>
    <w:rsid w:val="00797F13"/>
    <w:rsid w:val="007A12A5"/>
    <w:rsid w:val="007A27DD"/>
    <w:rsid w:val="007A3178"/>
    <w:rsid w:val="007B0F66"/>
    <w:rsid w:val="007B41C7"/>
    <w:rsid w:val="007B6348"/>
    <w:rsid w:val="007B694B"/>
    <w:rsid w:val="007B70F9"/>
    <w:rsid w:val="007C0F3E"/>
    <w:rsid w:val="007C275A"/>
    <w:rsid w:val="007C2BDF"/>
    <w:rsid w:val="007C5905"/>
    <w:rsid w:val="007C653C"/>
    <w:rsid w:val="007C6DB1"/>
    <w:rsid w:val="007D0260"/>
    <w:rsid w:val="007D0D05"/>
    <w:rsid w:val="007D1A66"/>
    <w:rsid w:val="007D1F4D"/>
    <w:rsid w:val="007D3759"/>
    <w:rsid w:val="007D37E8"/>
    <w:rsid w:val="007D480B"/>
    <w:rsid w:val="007D6646"/>
    <w:rsid w:val="007E0CAA"/>
    <w:rsid w:val="007E1C49"/>
    <w:rsid w:val="007E25CA"/>
    <w:rsid w:val="007E3B30"/>
    <w:rsid w:val="007E440E"/>
    <w:rsid w:val="007E462A"/>
    <w:rsid w:val="007E6C5F"/>
    <w:rsid w:val="007E78EC"/>
    <w:rsid w:val="007F0ACA"/>
    <w:rsid w:val="007F1050"/>
    <w:rsid w:val="007F12F1"/>
    <w:rsid w:val="007F1A36"/>
    <w:rsid w:val="007F2267"/>
    <w:rsid w:val="007F744A"/>
    <w:rsid w:val="007F7EB6"/>
    <w:rsid w:val="00800A58"/>
    <w:rsid w:val="0080133D"/>
    <w:rsid w:val="008041EA"/>
    <w:rsid w:val="008066DF"/>
    <w:rsid w:val="008068B0"/>
    <w:rsid w:val="00806F0D"/>
    <w:rsid w:val="00810F93"/>
    <w:rsid w:val="00811B0C"/>
    <w:rsid w:val="008147DF"/>
    <w:rsid w:val="00815A31"/>
    <w:rsid w:val="00820FD0"/>
    <w:rsid w:val="00822E03"/>
    <w:rsid w:val="00823D73"/>
    <w:rsid w:val="00823E01"/>
    <w:rsid w:val="008242A9"/>
    <w:rsid w:val="00825D4E"/>
    <w:rsid w:val="00827C88"/>
    <w:rsid w:val="00830CA2"/>
    <w:rsid w:val="008316EA"/>
    <w:rsid w:val="008317B3"/>
    <w:rsid w:val="008319C2"/>
    <w:rsid w:val="00832763"/>
    <w:rsid w:val="00833521"/>
    <w:rsid w:val="0083496F"/>
    <w:rsid w:val="008356CB"/>
    <w:rsid w:val="00835D57"/>
    <w:rsid w:val="00836CA7"/>
    <w:rsid w:val="00836F95"/>
    <w:rsid w:val="0083720C"/>
    <w:rsid w:val="00837D64"/>
    <w:rsid w:val="008413B7"/>
    <w:rsid w:val="00841F10"/>
    <w:rsid w:val="00842D83"/>
    <w:rsid w:val="008440A3"/>
    <w:rsid w:val="008456C6"/>
    <w:rsid w:val="0084690D"/>
    <w:rsid w:val="00847013"/>
    <w:rsid w:val="0084769F"/>
    <w:rsid w:val="00847C33"/>
    <w:rsid w:val="008508E1"/>
    <w:rsid w:val="00851A99"/>
    <w:rsid w:val="0085280B"/>
    <w:rsid w:val="00854F89"/>
    <w:rsid w:val="0085739C"/>
    <w:rsid w:val="008577B6"/>
    <w:rsid w:val="00857906"/>
    <w:rsid w:val="00861312"/>
    <w:rsid w:val="00862E10"/>
    <w:rsid w:val="00862F82"/>
    <w:rsid w:val="00864CB9"/>
    <w:rsid w:val="00866A7F"/>
    <w:rsid w:val="00866BD5"/>
    <w:rsid w:val="008709C6"/>
    <w:rsid w:val="00870DF3"/>
    <w:rsid w:val="0087235C"/>
    <w:rsid w:val="008748BC"/>
    <w:rsid w:val="00875464"/>
    <w:rsid w:val="0087641F"/>
    <w:rsid w:val="008773E6"/>
    <w:rsid w:val="00885851"/>
    <w:rsid w:val="00886EC0"/>
    <w:rsid w:val="0089049F"/>
    <w:rsid w:val="008906F6"/>
    <w:rsid w:val="008906F8"/>
    <w:rsid w:val="00891177"/>
    <w:rsid w:val="00892D8E"/>
    <w:rsid w:val="00893EB0"/>
    <w:rsid w:val="008954F3"/>
    <w:rsid w:val="00895FE7"/>
    <w:rsid w:val="008A0A66"/>
    <w:rsid w:val="008A17EF"/>
    <w:rsid w:val="008A21CC"/>
    <w:rsid w:val="008A54C3"/>
    <w:rsid w:val="008A67BD"/>
    <w:rsid w:val="008A76C8"/>
    <w:rsid w:val="008B01A4"/>
    <w:rsid w:val="008B0DCC"/>
    <w:rsid w:val="008B2728"/>
    <w:rsid w:val="008B362E"/>
    <w:rsid w:val="008B3B40"/>
    <w:rsid w:val="008B5E39"/>
    <w:rsid w:val="008B64D7"/>
    <w:rsid w:val="008C01B8"/>
    <w:rsid w:val="008C03ED"/>
    <w:rsid w:val="008C32F0"/>
    <w:rsid w:val="008C42F5"/>
    <w:rsid w:val="008C44DA"/>
    <w:rsid w:val="008C6164"/>
    <w:rsid w:val="008D04C3"/>
    <w:rsid w:val="008D17AB"/>
    <w:rsid w:val="008D18DD"/>
    <w:rsid w:val="008D1D7F"/>
    <w:rsid w:val="008D3957"/>
    <w:rsid w:val="008D401B"/>
    <w:rsid w:val="008D4311"/>
    <w:rsid w:val="008D654D"/>
    <w:rsid w:val="008D71A4"/>
    <w:rsid w:val="008D7518"/>
    <w:rsid w:val="008E049F"/>
    <w:rsid w:val="008E2102"/>
    <w:rsid w:val="008E54C6"/>
    <w:rsid w:val="008E6BB1"/>
    <w:rsid w:val="008F0F0E"/>
    <w:rsid w:val="008F33DC"/>
    <w:rsid w:val="008F472B"/>
    <w:rsid w:val="008F4B38"/>
    <w:rsid w:val="008F58A3"/>
    <w:rsid w:val="00905102"/>
    <w:rsid w:val="00905511"/>
    <w:rsid w:val="00906976"/>
    <w:rsid w:val="00907256"/>
    <w:rsid w:val="00907331"/>
    <w:rsid w:val="00907C5E"/>
    <w:rsid w:val="00907CE8"/>
    <w:rsid w:val="00910F11"/>
    <w:rsid w:val="009129C2"/>
    <w:rsid w:val="00915191"/>
    <w:rsid w:val="009154B9"/>
    <w:rsid w:val="00915BA9"/>
    <w:rsid w:val="00916916"/>
    <w:rsid w:val="0091795C"/>
    <w:rsid w:val="00922F6A"/>
    <w:rsid w:val="00924A57"/>
    <w:rsid w:val="00924BCA"/>
    <w:rsid w:val="00930FA9"/>
    <w:rsid w:val="00931E77"/>
    <w:rsid w:val="00932373"/>
    <w:rsid w:val="00933BC9"/>
    <w:rsid w:val="00935440"/>
    <w:rsid w:val="00935745"/>
    <w:rsid w:val="00935BD2"/>
    <w:rsid w:val="00936811"/>
    <w:rsid w:val="00940464"/>
    <w:rsid w:val="0094396D"/>
    <w:rsid w:val="00944490"/>
    <w:rsid w:val="00946620"/>
    <w:rsid w:val="00946914"/>
    <w:rsid w:val="009473B1"/>
    <w:rsid w:val="00947409"/>
    <w:rsid w:val="009475C2"/>
    <w:rsid w:val="0095093D"/>
    <w:rsid w:val="00950CEC"/>
    <w:rsid w:val="00952647"/>
    <w:rsid w:val="00953620"/>
    <w:rsid w:val="00953EBA"/>
    <w:rsid w:val="00954A78"/>
    <w:rsid w:val="00955377"/>
    <w:rsid w:val="0095637B"/>
    <w:rsid w:val="009570D9"/>
    <w:rsid w:val="00960BC7"/>
    <w:rsid w:val="009644CA"/>
    <w:rsid w:val="0096705D"/>
    <w:rsid w:val="009724D4"/>
    <w:rsid w:val="009730F7"/>
    <w:rsid w:val="009737FF"/>
    <w:rsid w:val="00981FB5"/>
    <w:rsid w:val="00982C75"/>
    <w:rsid w:val="009832DF"/>
    <w:rsid w:val="00983380"/>
    <w:rsid w:val="00983635"/>
    <w:rsid w:val="009849A6"/>
    <w:rsid w:val="00984CA9"/>
    <w:rsid w:val="0099058F"/>
    <w:rsid w:val="0099231E"/>
    <w:rsid w:val="00992C50"/>
    <w:rsid w:val="00994ED7"/>
    <w:rsid w:val="00995159"/>
    <w:rsid w:val="009960C8"/>
    <w:rsid w:val="00996B5E"/>
    <w:rsid w:val="009A24C5"/>
    <w:rsid w:val="009A3ECD"/>
    <w:rsid w:val="009B5161"/>
    <w:rsid w:val="009B5AA2"/>
    <w:rsid w:val="009B6E64"/>
    <w:rsid w:val="009C09B0"/>
    <w:rsid w:val="009C0A68"/>
    <w:rsid w:val="009C2A35"/>
    <w:rsid w:val="009C4FA0"/>
    <w:rsid w:val="009C5C9B"/>
    <w:rsid w:val="009C67F1"/>
    <w:rsid w:val="009C6939"/>
    <w:rsid w:val="009C79AA"/>
    <w:rsid w:val="009D0157"/>
    <w:rsid w:val="009D0A84"/>
    <w:rsid w:val="009D1568"/>
    <w:rsid w:val="009D2139"/>
    <w:rsid w:val="009D2C6A"/>
    <w:rsid w:val="009D3581"/>
    <w:rsid w:val="009D369D"/>
    <w:rsid w:val="009D43B8"/>
    <w:rsid w:val="009D49D3"/>
    <w:rsid w:val="009D5B1E"/>
    <w:rsid w:val="009D5C05"/>
    <w:rsid w:val="009D5F93"/>
    <w:rsid w:val="009D6F2A"/>
    <w:rsid w:val="009D773D"/>
    <w:rsid w:val="009D7B25"/>
    <w:rsid w:val="009D7B5B"/>
    <w:rsid w:val="009E659A"/>
    <w:rsid w:val="009F11CE"/>
    <w:rsid w:val="009F17DF"/>
    <w:rsid w:val="00A004EF"/>
    <w:rsid w:val="00A01648"/>
    <w:rsid w:val="00A017D1"/>
    <w:rsid w:val="00A01BEC"/>
    <w:rsid w:val="00A057E4"/>
    <w:rsid w:val="00A05979"/>
    <w:rsid w:val="00A05FD2"/>
    <w:rsid w:val="00A06304"/>
    <w:rsid w:val="00A0759A"/>
    <w:rsid w:val="00A0774E"/>
    <w:rsid w:val="00A1033B"/>
    <w:rsid w:val="00A1145A"/>
    <w:rsid w:val="00A1180D"/>
    <w:rsid w:val="00A11C27"/>
    <w:rsid w:val="00A1292C"/>
    <w:rsid w:val="00A12CEF"/>
    <w:rsid w:val="00A12E4E"/>
    <w:rsid w:val="00A14F0D"/>
    <w:rsid w:val="00A15AAB"/>
    <w:rsid w:val="00A15CD4"/>
    <w:rsid w:val="00A15D75"/>
    <w:rsid w:val="00A163D4"/>
    <w:rsid w:val="00A16405"/>
    <w:rsid w:val="00A205CA"/>
    <w:rsid w:val="00A21318"/>
    <w:rsid w:val="00A21CA1"/>
    <w:rsid w:val="00A21E7D"/>
    <w:rsid w:val="00A233B4"/>
    <w:rsid w:val="00A25398"/>
    <w:rsid w:val="00A317BC"/>
    <w:rsid w:val="00A34427"/>
    <w:rsid w:val="00A344C0"/>
    <w:rsid w:val="00A35A1C"/>
    <w:rsid w:val="00A35B36"/>
    <w:rsid w:val="00A35EC9"/>
    <w:rsid w:val="00A36D86"/>
    <w:rsid w:val="00A408FA"/>
    <w:rsid w:val="00A4109B"/>
    <w:rsid w:val="00A41227"/>
    <w:rsid w:val="00A4182A"/>
    <w:rsid w:val="00A41878"/>
    <w:rsid w:val="00A4370D"/>
    <w:rsid w:val="00A44EDE"/>
    <w:rsid w:val="00A44F67"/>
    <w:rsid w:val="00A45A2F"/>
    <w:rsid w:val="00A45F3A"/>
    <w:rsid w:val="00A45F53"/>
    <w:rsid w:val="00A4702C"/>
    <w:rsid w:val="00A47278"/>
    <w:rsid w:val="00A51FF4"/>
    <w:rsid w:val="00A5277D"/>
    <w:rsid w:val="00A54D4A"/>
    <w:rsid w:val="00A55702"/>
    <w:rsid w:val="00A607C9"/>
    <w:rsid w:val="00A60AC5"/>
    <w:rsid w:val="00A60CC8"/>
    <w:rsid w:val="00A611F3"/>
    <w:rsid w:val="00A61EF5"/>
    <w:rsid w:val="00A62708"/>
    <w:rsid w:val="00A641AB"/>
    <w:rsid w:val="00A64E02"/>
    <w:rsid w:val="00A6767C"/>
    <w:rsid w:val="00A70389"/>
    <w:rsid w:val="00A706A8"/>
    <w:rsid w:val="00A73556"/>
    <w:rsid w:val="00A74AB1"/>
    <w:rsid w:val="00A756A3"/>
    <w:rsid w:val="00A77D34"/>
    <w:rsid w:val="00A816DA"/>
    <w:rsid w:val="00A817A4"/>
    <w:rsid w:val="00A828EB"/>
    <w:rsid w:val="00A83257"/>
    <w:rsid w:val="00A843EF"/>
    <w:rsid w:val="00A84D16"/>
    <w:rsid w:val="00A85E85"/>
    <w:rsid w:val="00A86123"/>
    <w:rsid w:val="00A86181"/>
    <w:rsid w:val="00A86834"/>
    <w:rsid w:val="00A90A09"/>
    <w:rsid w:val="00A9353A"/>
    <w:rsid w:val="00A9451E"/>
    <w:rsid w:val="00A96353"/>
    <w:rsid w:val="00A9650D"/>
    <w:rsid w:val="00A978FB"/>
    <w:rsid w:val="00AA0BD6"/>
    <w:rsid w:val="00AA0CD5"/>
    <w:rsid w:val="00AA4366"/>
    <w:rsid w:val="00AA75C5"/>
    <w:rsid w:val="00AB0709"/>
    <w:rsid w:val="00AB1A97"/>
    <w:rsid w:val="00AB28CD"/>
    <w:rsid w:val="00AB2B5F"/>
    <w:rsid w:val="00AB2FA5"/>
    <w:rsid w:val="00AB40AE"/>
    <w:rsid w:val="00AB5F8C"/>
    <w:rsid w:val="00AB64A6"/>
    <w:rsid w:val="00AB7887"/>
    <w:rsid w:val="00AB7FE2"/>
    <w:rsid w:val="00AC046A"/>
    <w:rsid w:val="00AC1EB9"/>
    <w:rsid w:val="00AC30E5"/>
    <w:rsid w:val="00AC3121"/>
    <w:rsid w:val="00AC3860"/>
    <w:rsid w:val="00AC3A31"/>
    <w:rsid w:val="00AC3FB1"/>
    <w:rsid w:val="00AC414E"/>
    <w:rsid w:val="00AC44E6"/>
    <w:rsid w:val="00AC47D7"/>
    <w:rsid w:val="00AC7919"/>
    <w:rsid w:val="00AC79FD"/>
    <w:rsid w:val="00AD0203"/>
    <w:rsid w:val="00AD0430"/>
    <w:rsid w:val="00AD0C6A"/>
    <w:rsid w:val="00AD1EBC"/>
    <w:rsid w:val="00AD1F33"/>
    <w:rsid w:val="00AD401A"/>
    <w:rsid w:val="00AD42CE"/>
    <w:rsid w:val="00AD4CEF"/>
    <w:rsid w:val="00AD4EDB"/>
    <w:rsid w:val="00AD535E"/>
    <w:rsid w:val="00AD5631"/>
    <w:rsid w:val="00AD5E51"/>
    <w:rsid w:val="00AD69F5"/>
    <w:rsid w:val="00AE0A37"/>
    <w:rsid w:val="00AE2A64"/>
    <w:rsid w:val="00AE432B"/>
    <w:rsid w:val="00AE5016"/>
    <w:rsid w:val="00AF0BB8"/>
    <w:rsid w:val="00AF0E43"/>
    <w:rsid w:val="00AF261C"/>
    <w:rsid w:val="00AF2693"/>
    <w:rsid w:val="00AF3E44"/>
    <w:rsid w:val="00AF4305"/>
    <w:rsid w:val="00AF4858"/>
    <w:rsid w:val="00AF4CCA"/>
    <w:rsid w:val="00AF5E1A"/>
    <w:rsid w:val="00B009B6"/>
    <w:rsid w:val="00B02FE0"/>
    <w:rsid w:val="00B03703"/>
    <w:rsid w:val="00B03962"/>
    <w:rsid w:val="00B03B89"/>
    <w:rsid w:val="00B04132"/>
    <w:rsid w:val="00B041AB"/>
    <w:rsid w:val="00B04EE3"/>
    <w:rsid w:val="00B05AAB"/>
    <w:rsid w:val="00B0606B"/>
    <w:rsid w:val="00B06C36"/>
    <w:rsid w:val="00B10406"/>
    <w:rsid w:val="00B10E84"/>
    <w:rsid w:val="00B1291E"/>
    <w:rsid w:val="00B12EBB"/>
    <w:rsid w:val="00B13642"/>
    <w:rsid w:val="00B14AAC"/>
    <w:rsid w:val="00B15B56"/>
    <w:rsid w:val="00B2220F"/>
    <w:rsid w:val="00B226F8"/>
    <w:rsid w:val="00B23183"/>
    <w:rsid w:val="00B232EA"/>
    <w:rsid w:val="00B241CD"/>
    <w:rsid w:val="00B243BF"/>
    <w:rsid w:val="00B25966"/>
    <w:rsid w:val="00B25FC5"/>
    <w:rsid w:val="00B2621D"/>
    <w:rsid w:val="00B2707F"/>
    <w:rsid w:val="00B320AA"/>
    <w:rsid w:val="00B33B6D"/>
    <w:rsid w:val="00B35F39"/>
    <w:rsid w:val="00B3645E"/>
    <w:rsid w:val="00B36B4F"/>
    <w:rsid w:val="00B36BDB"/>
    <w:rsid w:val="00B3777E"/>
    <w:rsid w:val="00B41C7E"/>
    <w:rsid w:val="00B429B8"/>
    <w:rsid w:val="00B42B0D"/>
    <w:rsid w:val="00B460A7"/>
    <w:rsid w:val="00B464E4"/>
    <w:rsid w:val="00B47ACC"/>
    <w:rsid w:val="00B518AB"/>
    <w:rsid w:val="00B527B2"/>
    <w:rsid w:val="00B529F3"/>
    <w:rsid w:val="00B540E9"/>
    <w:rsid w:val="00B54873"/>
    <w:rsid w:val="00B57575"/>
    <w:rsid w:val="00B622A2"/>
    <w:rsid w:val="00B62895"/>
    <w:rsid w:val="00B62F0B"/>
    <w:rsid w:val="00B652D8"/>
    <w:rsid w:val="00B670A5"/>
    <w:rsid w:val="00B67EF0"/>
    <w:rsid w:val="00B707BB"/>
    <w:rsid w:val="00B72D4F"/>
    <w:rsid w:val="00B7442D"/>
    <w:rsid w:val="00B744C0"/>
    <w:rsid w:val="00B749D6"/>
    <w:rsid w:val="00B7522A"/>
    <w:rsid w:val="00B754EC"/>
    <w:rsid w:val="00B7599F"/>
    <w:rsid w:val="00B76EF3"/>
    <w:rsid w:val="00B801EE"/>
    <w:rsid w:val="00B80FD9"/>
    <w:rsid w:val="00B810FD"/>
    <w:rsid w:val="00B82A7D"/>
    <w:rsid w:val="00B8331D"/>
    <w:rsid w:val="00B83C61"/>
    <w:rsid w:val="00B8688B"/>
    <w:rsid w:val="00B86BB6"/>
    <w:rsid w:val="00B874BD"/>
    <w:rsid w:val="00B87B7B"/>
    <w:rsid w:val="00B87C9F"/>
    <w:rsid w:val="00B91949"/>
    <w:rsid w:val="00B92E56"/>
    <w:rsid w:val="00B93829"/>
    <w:rsid w:val="00B940BD"/>
    <w:rsid w:val="00B94796"/>
    <w:rsid w:val="00B95F7A"/>
    <w:rsid w:val="00B961EE"/>
    <w:rsid w:val="00B973E9"/>
    <w:rsid w:val="00B97A2D"/>
    <w:rsid w:val="00BA01FF"/>
    <w:rsid w:val="00BA0758"/>
    <w:rsid w:val="00BA315F"/>
    <w:rsid w:val="00BA3E8C"/>
    <w:rsid w:val="00BA5B75"/>
    <w:rsid w:val="00BA77CA"/>
    <w:rsid w:val="00BA7827"/>
    <w:rsid w:val="00BB143C"/>
    <w:rsid w:val="00BB2173"/>
    <w:rsid w:val="00BB24A3"/>
    <w:rsid w:val="00BB3898"/>
    <w:rsid w:val="00BB4790"/>
    <w:rsid w:val="00BB49DF"/>
    <w:rsid w:val="00BB4D91"/>
    <w:rsid w:val="00BB54B7"/>
    <w:rsid w:val="00BB5F97"/>
    <w:rsid w:val="00BB7062"/>
    <w:rsid w:val="00BB7072"/>
    <w:rsid w:val="00BB759D"/>
    <w:rsid w:val="00BC082F"/>
    <w:rsid w:val="00BC240B"/>
    <w:rsid w:val="00BC5FF8"/>
    <w:rsid w:val="00BD0042"/>
    <w:rsid w:val="00BD1731"/>
    <w:rsid w:val="00BD17F6"/>
    <w:rsid w:val="00BD24D1"/>
    <w:rsid w:val="00BD29DB"/>
    <w:rsid w:val="00BD3493"/>
    <w:rsid w:val="00BD4B1B"/>
    <w:rsid w:val="00BD4E89"/>
    <w:rsid w:val="00BD5736"/>
    <w:rsid w:val="00BD5BA8"/>
    <w:rsid w:val="00BD7D73"/>
    <w:rsid w:val="00BE04B1"/>
    <w:rsid w:val="00BE13EE"/>
    <w:rsid w:val="00BE1718"/>
    <w:rsid w:val="00BE174D"/>
    <w:rsid w:val="00BE3AE7"/>
    <w:rsid w:val="00BE50C6"/>
    <w:rsid w:val="00BE631F"/>
    <w:rsid w:val="00BE6E72"/>
    <w:rsid w:val="00BE73F4"/>
    <w:rsid w:val="00BF0517"/>
    <w:rsid w:val="00BF0D37"/>
    <w:rsid w:val="00BF1986"/>
    <w:rsid w:val="00BF6598"/>
    <w:rsid w:val="00BF6708"/>
    <w:rsid w:val="00BF674A"/>
    <w:rsid w:val="00C01A19"/>
    <w:rsid w:val="00C060FD"/>
    <w:rsid w:val="00C0630A"/>
    <w:rsid w:val="00C07036"/>
    <w:rsid w:val="00C1014E"/>
    <w:rsid w:val="00C10435"/>
    <w:rsid w:val="00C1055F"/>
    <w:rsid w:val="00C13762"/>
    <w:rsid w:val="00C13A3A"/>
    <w:rsid w:val="00C14731"/>
    <w:rsid w:val="00C21262"/>
    <w:rsid w:val="00C21D3D"/>
    <w:rsid w:val="00C2425D"/>
    <w:rsid w:val="00C24DAB"/>
    <w:rsid w:val="00C25380"/>
    <w:rsid w:val="00C260DE"/>
    <w:rsid w:val="00C26C3D"/>
    <w:rsid w:val="00C27721"/>
    <w:rsid w:val="00C277AE"/>
    <w:rsid w:val="00C27D01"/>
    <w:rsid w:val="00C27F2C"/>
    <w:rsid w:val="00C308C1"/>
    <w:rsid w:val="00C35F58"/>
    <w:rsid w:val="00C363ED"/>
    <w:rsid w:val="00C37095"/>
    <w:rsid w:val="00C379D2"/>
    <w:rsid w:val="00C40B9D"/>
    <w:rsid w:val="00C40D78"/>
    <w:rsid w:val="00C421A6"/>
    <w:rsid w:val="00C42A96"/>
    <w:rsid w:val="00C4397D"/>
    <w:rsid w:val="00C44D5F"/>
    <w:rsid w:val="00C45CEA"/>
    <w:rsid w:val="00C46C78"/>
    <w:rsid w:val="00C46C97"/>
    <w:rsid w:val="00C47095"/>
    <w:rsid w:val="00C471EA"/>
    <w:rsid w:val="00C4799B"/>
    <w:rsid w:val="00C53442"/>
    <w:rsid w:val="00C53712"/>
    <w:rsid w:val="00C537D0"/>
    <w:rsid w:val="00C5385E"/>
    <w:rsid w:val="00C5389E"/>
    <w:rsid w:val="00C53F68"/>
    <w:rsid w:val="00C55362"/>
    <w:rsid w:val="00C57157"/>
    <w:rsid w:val="00C572E1"/>
    <w:rsid w:val="00C60443"/>
    <w:rsid w:val="00C60444"/>
    <w:rsid w:val="00C60492"/>
    <w:rsid w:val="00C615BB"/>
    <w:rsid w:val="00C61871"/>
    <w:rsid w:val="00C636F1"/>
    <w:rsid w:val="00C63786"/>
    <w:rsid w:val="00C63C98"/>
    <w:rsid w:val="00C67EB7"/>
    <w:rsid w:val="00C70BC2"/>
    <w:rsid w:val="00C70C8C"/>
    <w:rsid w:val="00C70E22"/>
    <w:rsid w:val="00C71B60"/>
    <w:rsid w:val="00C729F8"/>
    <w:rsid w:val="00C749AA"/>
    <w:rsid w:val="00C75B29"/>
    <w:rsid w:val="00C77B53"/>
    <w:rsid w:val="00C80420"/>
    <w:rsid w:val="00C82B62"/>
    <w:rsid w:val="00C831F2"/>
    <w:rsid w:val="00C84787"/>
    <w:rsid w:val="00C86492"/>
    <w:rsid w:val="00C86FE5"/>
    <w:rsid w:val="00C87227"/>
    <w:rsid w:val="00C913B2"/>
    <w:rsid w:val="00C9275A"/>
    <w:rsid w:val="00C927B7"/>
    <w:rsid w:val="00C93FF7"/>
    <w:rsid w:val="00C94C4B"/>
    <w:rsid w:val="00C95B8F"/>
    <w:rsid w:val="00C969CA"/>
    <w:rsid w:val="00C96FE5"/>
    <w:rsid w:val="00C971E3"/>
    <w:rsid w:val="00CA1144"/>
    <w:rsid w:val="00CA1CCC"/>
    <w:rsid w:val="00CA2872"/>
    <w:rsid w:val="00CA2E2F"/>
    <w:rsid w:val="00CA39DC"/>
    <w:rsid w:val="00CA4B14"/>
    <w:rsid w:val="00CA4BBD"/>
    <w:rsid w:val="00CA50A9"/>
    <w:rsid w:val="00CA55CE"/>
    <w:rsid w:val="00CA75AD"/>
    <w:rsid w:val="00CA7710"/>
    <w:rsid w:val="00CB05D4"/>
    <w:rsid w:val="00CB1476"/>
    <w:rsid w:val="00CB1F27"/>
    <w:rsid w:val="00CB2454"/>
    <w:rsid w:val="00CB2581"/>
    <w:rsid w:val="00CB2657"/>
    <w:rsid w:val="00CB3D8E"/>
    <w:rsid w:val="00CB4182"/>
    <w:rsid w:val="00CB4A51"/>
    <w:rsid w:val="00CB4C73"/>
    <w:rsid w:val="00CB4E48"/>
    <w:rsid w:val="00CB56C4"/>
    <w:rsid w:val="00CB6F66"/>
    <w:rsid w:val="00CB7C70"/>
    <w:rsid w:val="00CC0AA8"/>
    <w:rsid w:val="00CC0DFA"/>
    <w:rsid w:val="00CC1CDC"/>
    <w:rsid w:val="00CC1ECC"/>
    <w:rsid w:val="00CC4857"/>
    <w:rsid w:val="00CC6438"/>
    <w:rsid w:val="00CC6627"/>
    <w:rsid w:val="00CC6A8F"/>
    <w:rsid w:val="00CC7D35"/>
    <w:rsid w:val="00CD07E9"/>
    <w:rsid w:val="00CD0862"/>
    <w:rsid w:val="00CD198B"/>
    <w:rsid w:val="00CD1E69"/>
    <w:rsid w:val="00CD2FBB"/>
    <w:rsid w:val="00CD5354"/>
    <w:rsid w:val="00CD6388"/>
    <w:rsid w:val="00CD714D"/>
    <w:rsid w:val="00CD7B00"/>
    <w:rsid w:val="00CD7F5F"/>
    <w:rsid w:val="00CD7F93"/>
    <w:rsid w:val="00CE1344"/>
    <w:rsid w:val="00CE286B"/>
    <w:rsid w:val="00CE2C30"/>
    <w:rsid w:val="00CE4F70"/>
    <w:rsid w:val="00CE5D6C"/>
    <w:rsid w:val="00CE7110"/>
    <w:rsid w:val="00CE727F"/>
    <w:rsid w:val="00CE7DA0"/>
    <w:rsid w:val="00CE7EDF"/>
    <w:rsid w:val="00CF1A19"/>
    <w:rsid w:val="00CF2E8C"/>
    <w:rsid w:val="00CF2F9F"/>
    <w:rsid w:val="00CF61F3"/>
    <w:rsid w:val="00CF66AF"/>
    <w:rsid w:val="00CF67F3"/>
    <w:rsid w:val="00D018BB"/>
    <w:rsid w:val="00D02011"/>
    <w:rsid w:val="00D039DC"/>
    <w:rsid w:val="00D0437C"/>
    <w:rsid w:val="00D04D25"/>
    <w:rsid w:val="00D05981"/>
    <w:rsid w:val="00D066D7"/>
    <w:rsid w:val="00D1086A"/>
    <w:rsid w:val="00D10D38"/>
    <w:rsid w:val="00D15EDB"/>
    <w:rsid w:val="00D15EE5"/>
    <w:rsid w:val="00D167D0"/>
    <w:rsid w:val="00D16936"/>
    <w:rsid w:val="00D20B50"/>
    <w:rsid w:val="00D2135D"/>
    <w:rsid w:val="00D2338E"/>
    <w:rsid w:val="00D251B2"/>
    <w:rsid w:val="00D30EB3"/>
    <w:rsid w:val="00D35405"/>
    <w:rsid w:val="00D36B8F"/>
    <w:rsid w:val="00D36D91"/>
    <w:rsid w:val="00D36FB0"/>
    <w:rsid w:val="00D37EE1"/>
    <w:rsid w:val="00D407A0"/>
    <w:rsid w:val="00D4142C"/>
    <w:rsid w:val="00D41E87"/>
    <w:rsid w:val="00D43730"/>
    <w:rsid w:val="00D43D5D"/>
    <w:rsid w:val="00D440BF"/>
    <w:rsid w:val="00D45BA6"/>
    <w:rsid w:val="00D46DEA"/>
    <w:rsid w:val="00D47A58"/>
    <w:rsid w:val="00D52593"/>
    <w:rsid w:val="00D5287D"/>
    <w:rsid w:val="00D54547"/>
    <w:rsid w:val="00D549A2"/>
    <w:rsid w:val="00D55700"/>
    <w:rsid w:val="00D559FF"/>
    <w:rsid w:val="00D569EE"/>
    <w:rsid w:val="00D56F7E"/>
    <w:rsid w:val="00D60253"/>
    <w:rsid w:val="00D619F6"/>
    <w:rsid w:val="00D62B6F"/>
    <w:rsid w:val="00D642CB"/>
    <w:rsid w:val="00D64BD7"/>
    <w:rsid w:val="00D6750F"/>
    <w:rsid w:val="00D71498"/>
    <w:rsid w:val="00D71C5C"/>
    <w:rsid w:val="00D72CB0"/>
    <w:rsid w:val="00D72FA9"/>
    <w:rsid w:val="00D743B7"/>
    <w:rsid w:val="00D7610D"/>
    <w:rsid w:val="00D774E4"/>
    <w:rsid w:val="00D82DEC"/>
    <w:rsid w:val="00D8352E"/>
    <w:rsid w:val="00D84992"/>
    <w:rsid w:val="00D849F5"/>
    <w:rsid w:val="00D857EE"/>
    <w:rsid w:val="00D87600"/>
    <w:rsid w:val="00D876DF"/>
    <w:rsid w:val="00D92575"/>
    <w:rsid w:val="00D92794"/>
    <w:rsid w:val="00D9342A"/>
    <w:rsid w:val="00D95798"/>
    <w:rsid w:val="00DA0BF6"/>
    <w:rsid w:val="00DA1D77"/>
    <w:rsid w:val="00DA36A3"/>
    <w:rsid w:val="00DA5FC9"/>
    <w:rsid w:val="00DA7019"/>
    <w:rsid w:val="00DA7C78"/>
    <w:rsid w:val="00DB0ADB"/>
    <w:rsid w:val="00DB1577"/>
    <w:rsid w:val="00DB1B47"/>
    <w:rsid w:val="00DB46EA"/>
    <w:rsid w:val="00DB53F4"/>
    <w:rsid w:val="00DB54D8"/>
    <w:rsid w:val="00DB5B24"/>
    <w:rsid w:val="00DB627F"/>
    <w:rsid w:val="00DB646C"/>
    <w:rsid w:val="00DB6CBD"/>
    <w:rsid w:val="00DC189F"/>
    <w:rsid w:val="00DC282A"/>
    <w:rsid w:val="00DC2AB7"/>
    <w:rsid w:val="00DC5418"/>
    <w:rsid w:val="00DC5DB1"/>
    <w:rsid w:val="00DC6A24"/>
    <w:rsid w:val="00DC7864"/>
    <w:rsid w:val="00DD0149"/>
    <w:rsid w:val="00DD152E"/>
    <w:rsid w:val="00DD2E69"/>
    <w:rsid w:val="00DD547E"/>
    <w:rsid w:val="00DD6B42"/>
    <w:rsid w:val="00DD6DCA"/>
    <w:rsid w:val="00DD6F29"/>
    <w:rsid w:val="00DE1844"/>
    <w:rsid w:val="00DE376D"/>
    <w:rsid w:val="00DE3A33"/>
    <w:rsid w:val="00DE4CD9"/>
    <w:rsid w:val="00DE5BA3"/>
    <w:rsid w:val="00DE7637"/>
    <w:rsid w:val="00DE77FE"/>
    <w:rsid w:val="00DE7958"/>
    <w:rsid w:val="00DF209C"/>
    <w:rsid w:val="00DF43F5"/>
    <w:rsid w:val="00E01B60"/>
    <w:rsid w:val="00E01E1A"/>
    <w:rsid w:val="00E031C8"/>
    <w:rsid w:val="00E05D69"/>
    <w:rsid w:val="00E07ED4"/>
    <w:rsid w:val="00E1036F"/>
    <w:rsid w:val="00E14EB6"/>
    <w:rsid w:val="00E1709F"/>
    <w:rsid w:val="00E20702"/>
    <w:rsid w:val="00E2283E"/>
    <w:rsid w:val="00E259AF"/>
    <w:rsid w:val="00E2667E"/>
    <w:rsid w:val="00E26F65"/>
    <w:rsid w:val="00E30DFA"/>
    <w:rsid w:val="00E3176D"/>
    <w:rsid w:val="00E321EF"/>
    <w:rsid w:val="00E3276A"/>
    <w:rsid w:val="00E333A0"/>
    <w:rsid w:val="00E334F3"/>
    <w:rsid w:val="00E33E3A"/>
    <w:rsid w:val="00E35441"/>
    <w:rsid w:val="00E37799"/>
    <w:rsid w:val="00E37EAF"/>
    <w:rsid w:val="00E407C4"/>
    <w:rsid w:val="00E40E10"/>
    <w:rsid w:val="00E40E59"/>
    <w:rsid w:val="00E430F0"/>
    <w:rsid w:val="00E44DB4"/>
    <w:rsid w:val="00E46CCD"/>
    <w:rsid w:val="00E46E42"/>
    <w:rsid w:val="00E4708C"/>
    <w:rsid w:val="00E477E7"/>
    <w:rsid w:val="00E50DEF"/>
    <w:rsid w:val="00E5112F"/>
    <w:rsid w:val="00E52AFD"/>
    <w:rsid w:val="00E535EB"/>
    <w:rsid w:val="00E5493B"/>
    <w:rsid w:val="00E57025"/>
    <w:rsid w:val="00E57151"/>
    <w:rsid w:val="00E5715F"/>
    <w:rsid w:val="00E6049A"/>
    <w:rsid w:val="00E6249A"/>
    <w:rsid w:val="00E6413A"/>
    <w:rsid w:val="00E65073"/>
    <w:rsid w:val="00E656CE"/>
    <w:rsid w:val="00E65FF2"/>
    <w:rsid w:val="00E6666D"/>
    <w:rsid w:val="00E6685E"/>
    <w:rsid w:val="00E66C95"/>
    <w:rsid w:val="00E745BB"/>
    <w:rsid w:val="00E75F24"/>
    <w:rsid w:val="00E76B80"/>
    <w:rsid w:val="00E80B5C"/>
    <w:rsid w:val="00E814DA"/>
    <w:rsid w:val="00E816F6"/>
    <w:rsid w:val="00E81D87"/>
    <w:rsid w:val="00E82002"/>
    <w:rsid w:val="00E8232C"/>
    <w:rsid w:val="00E842C3"/>
    <w:rsid w:val="00E84879"/>
    <w:rsid w:val="00E84D49"/>
    <w:rsid w:val="00E859D2"/>
    <w:rsid w:val="00E91498"/>
    <w:rsid w:val="00E91676"/>
    <w:rsid w:val="00E91FB4"/>
    <w:rsid w:val="00E92652"/>
    <w:rsid w:val="00E92C4F"/>
    <w:rsid w:val="00E92CC8"/>
    <w:rsid w:val="00E9303D"/>
    <w:rsid w:val="00E9622D"/>
    <w:rsid w:val="00E96849"/>
    <w:rsid w:val="00EA010D"/>
    <w:rsid w:val="00EA0656"/>
    <w:rsid w:val="00EA37CA"/>
    <w:rsid w:val="00EA416D"/>
    <w:rsid w:val="00EA4F8C"/>
    <w:rsid w:val="00EA6219"/>
    <w:rsid w:val="00EB0CA2"/>
    <w:rsid w:val="00EB1C71"/>
    <w:rsid w:val="00EB2D00"/>
    <w:rsid w:val="00EB3008"/>
    <w:rsid w:val="00EB4AAD"/>
    <w:rsid w:val="00EB50B1"/>
    <w:rsid w:val="00EB5CC4"/>
    <w:rsid w:val="00EB76F2"/>
    <w:rsid w:val="00EC0251"/>
    <w:rsid w:val="00EC136B"/>
    <w:rsid w:val="00EC1603"/>
    <w:rsid w:val="00EC24B1"/>
    <w:rsid w:val="00EC2DFF"/>
    <w:rsid w:val="00EC3259"/>
    <w:rsid w:val="00EC33FC"/>
    <w:rsid w:val="00EC4302"/>
    <w:rsid w:val="00EC45D6"/>
    <w:rsid w:val="00EC64E7"/>
    <w:rsid w:val="00EC6548"/>
    <w:rsid w:val="00ED02E2"/>
    <w:rsid w:val="00ED0C03"/>
    <w:rsid w:val="00ED31D6"/>
    <w:rsid w:val="00ED31E4"/>
    <w:rsid w:val="00ED416B"/>
    <w:rsid w:val="00ED5F53"/>
    <w:rsid w:val="00ED64AA"/>
    <w:rsid w:val="00ED746B"/>
    <w:rsid w:val="00EE135A"/>
    <w:rsid w:val="00EE2255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0924"/>
    <w:rsid w:val="00EF30E3"/>
    <w:rsid w:val="00EF3779"/>
    <w:rsid w:val="00EF3995"/>
    <w:rsid w:val="00EF45CB"/>
    <w:rsid w:val="00EF4DF3"/>
    <w:rsid w:val="00EF53B6"/>
    <w:rsid w:val="00EF5832"/>
    <w:rsid w:val="00EF5897"/>
    <w:rsid w:val="00EF65ED"/>
    <w:rsid w:val="00EF73FE"/>
    <w:rsid w:val="00EF7B8C"/>
    <w:rsid w:val="00F00872"/>
    <w:rsid w:val="00F0117B"/>
    <w:rsid w:val="00F110B2"/>
    <w:rsid w:val="00F11528"/>
    <w:rsid w:val="00F12644"/>
    <w:rsid w:val="00F15EB8"/>
    <w:rsid w:val="00F16DE3"/>
    <w:rsid w:val="00F1763E"/>
    <w:rsid w:val="00F20BE8"/>
    <w:rsid w:val="00F213F6"/>
    <w:rsid w:val="00F21D40"/>
    <w:rsid w:val="00F21F0A"/>
    <w:rsid w:val="00F23976"/>
    <w:rsid w:val="00F24CA2"/>
    <w:rsid w:val="00F24D55"/>
    <w:rsid w:val="00F25371"/>
    <w:rsid w:val="00F26930"/>
    <w:rsid w:val="00F2758F"/>
    <w:rsid w:val="00F30853"/>
    <w:rsid w:val="00F30969"/>
    <w:rsid w:val="00F319C3"/>
    <w:rsid w:val="00F31F4A"/>
    <w:rsid w:val="00F326B3"/>
    <w:rsid w:val="00F331DB"/>
    <w:rsid w:val="00F34124"/>
    <w:rsid w:val="00F3538C"/>
    <w:rsid w:val="00F35EDC"/>
    <w:rsid w:val="00F377E1"/>
    <w:rsid w:val="00F40054"/>
    <w:rsid w:val="00F4048E"/>
    <w:rsid w:val="00F405F8"/>
    <w:rsid w:val="00F40D8A"/>
    <w:rsid w:val="00F430DA"/>
    <w:rsid w:val="00F4457A"/>
    <w:rsid w:val="00F455A0"/>
    <w:rsid w:val="00F466BA"/>
    <w:rsid w:val="00F47B66"/>
    <w:rsid w:val="00F50ECA"/>
    <w:rsid w:val="00F511B5"/>
    <w:rsid w:val="00F516F6"/>
    <w:rsid w:val="00F525FC"/>
    <w:rsid w:val="00F52CE8"/>
    <w:rsid w:val="00F5364A"/>
    <w:rsid w:val="00F55B91"/>
    <w:rsid w:val="00F567AD"/>
    <w:rsid w:val="00F570AB"/>
    <w:rsid w:val="00F57FE1"/>
    <w:rsid w:val="00F60162"/>
    <w:rsid w:val="00F60527"/>
    <w:rsid w:val="00F63755"/>
    <w:rsid w:val="00F63D7D"/>
    <w:rsid w:val="00F66305"/>
    <w:rsid w:val="00F70548"/>
    <w:rsid w:val="00F70AF8"/>
    <w:rsid w:val="00F70E4C"/>
    <w:rsid w:val="00F720FD"/>
    <w:rsid w:val="00F72F8B"/>
    <w:rsid w:val="00F735A0"/>
    <w:rsid w:val="00F7513E"/>
    <w:rsid w:val="00F754D7"/>
    <w:rsid w:val="00F759A5"/>
    <w:rsid w:val="00F76A83"/>
    <w:rsid w:val="00F77D9E"/>
    <w:rsid w:val="00F8136A"/>
    <w:rsid w:val="00F82752"/>
    <w:rsid w:val="00F83024"/>
    <w:rsid w:val="00F84342"/>
    <w:rsid w:val="00F85498"/>
    <w:rsid w:val="00F86559"/>
    <w:rsid w:val="00F86C8D"/>
    <w:rsid w:val="00F87D8E"/>
    <w:rsid w:val="00F91876"/>
    <w:rsid w:val="00F94BE9"/>
    <w:rsid w:val="00F963D6"/>
    <w:rsid w:val="00F97FE7"/>
    <w:rsid w:val="00FA053F"/>
    <w:rsid w:val="00FA1456"/>
    <w:rsid w:val="00FA18E5"/>
    <w:rsid w:val="00FA191B"/>
    <w:rsid w:val="00FA2F41"/>
    <w:rsid w:val="00FA32CD"/>
    <w:rsid w:val="00FA39BC"/>
    <w:rsid w:val="00FA3D5B"/>
    <w:rsid w:val="00FA4341"/>
    <w:rsid w:val="00FA5EC5"/>
    <w:rsid w:val="00FA6967"/>
    <w:rsid w:val="00FB08A8"/>
    <w:rsid w:val="00FB0EDB"/>
    <w:rsid w:val="00FB39CD"/>
    <w:rsid w:val="00FB3F1A"/>
    <w:rsid w:val="00FB4F28"/>
    <w:rsid w:val="00FB6B2F"/>
    <w:rsid w:val="00FB6CB3"/>
    <w:rsid w:val="00FB6ECA"/>
    <w:rsid w:val="00FC0BD5"/>
    <w:rsid w:val="00FC0E10"/>
    <w:rsid w:val="00FC20BE"/>
    <w:rsid w:val="00FC2133"/>
    <w:rsid w:val="00FC359D"/>
    <w:rsid w:val="00FC3687"/>
    <w:rsid w:val="00FC3C26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0E4B"/>
    <w:rsid w:val="00FE382C"/>
    <w:rsid w:val="00FE4B55"/>
    <w:rsid w:val="00FE5B89"/>
    <w:rsid w:val="00FF05BD"/>
    <w:rsid w:val="00FF0604"/>
    <w:rsid w:val="00FF3132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1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53A"/>
    <w:pPr>
      <w:numPr>
        <w:ilvl w:val="1"/>
        <w:numId w:val="11"/>
      </w:num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0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2C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A9353A"/>
    <w:rPr>
      <w:rFonts w:ascii="Arial" w:hAnsi="Arial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F2606"/>
    <w:pPr>
      <w:tabs>
        <w:tab w:val="left" w:pos="440"/>
        <w:tab w:val="right" w:leader="dot" w:pos="9742"/>
      </w:tabs>
      <w:spacing w:before="240"/>
    </w:pPr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A9353A"/>
    <w:pPr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A9353A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ca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val="ca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val="ca"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val="ca"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uiPriority w:val="99"/>
    <w:rsid w:val="00A9353A"/>
    <w:pPr>
      <w:numPr>
        <w:numId w:val="13"/>
      </w:numPr>
    </w:pPr>
  </w:style>
  <w:style w:type="paragraph" w:customStyle="1" w:styleId="Titulo2">
    <w:name w:val="Titulo 2"/>
    <w:basedOn w:val="Prrafodelista"/>
    <w:link w:val="Titulo2Car"/>
    <w:autoRedefine/>
    <w:qFormat/>
    <w:rsid w:val="00D167D0"/>
    <w:pPr>
      <w:numPr>
        <w:ilvl w:val="1"/>
        <w:numId w:val="12"/>
      </w:numPr>
    </w:pPr>
    <w:rPr>
      <w:rFonts w:cs="Arial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val="ca" w:eastAsia="en-US"/>
    </w:rPr>
  </w:style>
  <w:style w:type="character" w:customStyle="1" w:styleId="Titulo2Car">
    <w:name w:val="Titulo 2 Car"/>
    <w:basedOn w:val="PrrafodelistaCar"/>
    <w:link w:val="Titulo2"/>
    <w:rsid w:val="00D167D0"/>
    <w:rPr>
      <w:rFonts w:ascii="Calibri" w:hAnsi="Calibri" w:cs="Arial"/>
      <w:b/>
      <w:sz w:val="24"/>
      <w:szCs w:val="24"/>
      <w:lang w:val="ca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65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257BD"/>
    <w:rPr>
      <w:color w:val="605E5C"/>
      <w:shd w:val="clear" w:color="auto" w:fill="E1DFDD"/>
    </w:rPr>
  </w:style>
  <w:style w:type="paragraph" w:customStyle="1" w:styleId="parrafo2">
    <w:name w:val="parrafo_2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42CD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ca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08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ca"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6413A"/>
    <w:rPr>
      <w:color w:val="605E5C"/>
      <w:shd w:val="clear" w:color="auto" w:fill="E1DFDD"/>
    </w:rPr>
  </w:style>
  <w:style w:type="character" w:customStyle="1" w:styleId="WW8Num1z0">
    <w:name w:val="WW8Num1z0"/>
    <w:rsid w:val="008709C6"/>
    <w:rPr>
      <w:rFonts w:ascii="Symbol" w:hAnsi="Symbol" w:cs="Symbol" w:hint="default"/>
      <w:color w:val="2E74B5"/>
    </w:rPr>
  </w:style>
  <w:style w:type="paragraph" w:styleId="Lista3">
    <w:name w:val="List 3"/>
    <w:basedOn w:val="Normal"/>
    <w:uiPriority w:val="99"/>
    <w:unhideWhenUsed/>
    <w:rsid w:val="00AB0709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AB0709"/>
    <w:pPr>
      <w:numPr>
        <w:numId w:val="2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AB0709"/>
    <w:pPr>
      <w:numPr>
        <w:numId w:val="28"/>
      </w:numPr>
      <w:contextualSpacing/>
    </w:pPr>
  </w:style>
  <w:style w:type="paragraph" w:styleId="Continuarlista">
    <w:name w:val="List Continue"/>
    <w:basedOn w:val="Normal"/>
    <w:uiPriority w:val="99"/>
    <w:unhideWhenUsed/>
    <w:rsid w:val="00AB070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AB0709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B0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0709"/>
    <w:rPr>
      <w:rFonts w:asciiTheme="majorHAnsi" w:eastAsiaTheme="majorEastAsia" w:hAnsiTheme="majorHAnsi" w:cstheme="majorBidi"/>
      <w:spacing w:val="-10"/>
      <w:kern w:val="28"/>
      <w:sz w:val="56"/>
      <w:szCs w:val="56"/>
      <w:lang w:val="ca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B07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B07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a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B070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B0709"/>
    <w:rPr>
      <w:rFonts w:ascii="Calibri" w:hAnsi="Calibri"/>
      <w:sz w:val="22"/>
      <w:szCs w:val="22"/>
      <w:lang w:val="ca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C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E1ZK6ca-g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icoactiva.com/tests/test-rosenberg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613A-5AB2-435F-8A30-ECFD9730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Progamación</vt:lpstr>
      <vt:lpstr>Progamación</vt:lpstr>
    </vt:vector>
  </TitlesOfParts>
  <LinksUpToDate>false</LinksUpToDate>
  <CharactersWithSpaces>10787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Progamación</dc:title>
  <dc:subject/>
  <dc:creator/>
  <cp:keywords/>
  <dc:description/>
  <cp:lastModifiedBy/>
  <cp:revision>1</cp:revision>
  <dcterms:created xsi:type="dcterms:W3CDTF">2024-04-24T16:41:00Z</dcterms:created>
  <dcterms:modified xsi:type="dcterms:W3CDTF">2024-05-21T06:25:00Z</dcterms:modified>
</cp:coreProperties>
</file>