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83A42" w14:textId="338FB3D0" w:rsidR="002D0035" w:rsidRPr="007660FA" w:rsidRDefault="002D0035" w:rsidP="00832397">
      <w:pPr>
        <w:tabs>
          <w:tab w:val="left" w:pos="3617"/>
        </w:tabs>
        <w:spacing w:line="36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14:paraId="51BFB48A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27E05AC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7AC74C4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E0888E0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877D504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833B38C" w14:textId="77777777" w:rsidR="00FA1456" w:rsidRPr="008928C7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PROYECTO CURRICULAR</w:t>
      </w:r>
    </w:p>
    <w:p w14:paraId="027BEB70" w14:textId="77777777" w:rsidR="00FA1456" w:rsidRPr="008928C7" w:rsidRDefault="00C25EC7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Y</w:t>
      </w:r>
    </w:p>
    <w:p w14:paraId="6703D88A" w14:textId="77777777" w:rsidR="00FA1456" w:rsidRPr="008928C7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PROGRAMACIÓN DE AULA</w:t>
      </w:r>
    </w:p>
    <w:p w14:paraId="19971076" w14:textId="77777777" w:rsidR="00FA1456" w:rsidRPr="008928C7" w:rsidRDefault="006B1E65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GESTIÓN DE COMPRAS</w:t>
      </w:r>
    </w:p>
    <w:p w14:paraId="535F3FAE" w14:textId="77777777" w:rsidR="002B37F9" w:rsidRPr="008928C7" w:rsidRDefault="002B37F9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 xml:space="preserve">Técnico en </w:t>
      </w:r>
      <w:r w:rsidR="006B1E65">
        <w:rPr>
          <w:b/>
          <w:color w:val="FFFFFF"/>
          <w:sz w:val="32"/>
          <w:szCs w:val="32"/>
        </w:rPr>
        <w:t>Actividades Comerciales</w:t>
      </w:r>
    </w:p>
    <w:p w14:paraId="081AD4A0" w14:textId="77777777" w:rsidR="00FA1456" w:rsidRPr="008928C7" w:rsidRDefault="006B1E65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Comercio y Marketing</w:t>
      </w:r>
    </w:p>
    <w:p w14:paraId="085BAC82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6B79AA" w:rsidRPr="006B79AA" w14:paraId="089F3EE8" w14:textId="77777777" w:rsidTr="00137780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14:paraId="1E283C55" w14:textId="77777777" w:rsidR="006B79AA" w:rsidRPr="006B79AA" w:rsidRDefault="006B79AA" w:rsidP="006B79AA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6B79AA"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14:paraId="489375C8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C1A5644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96C5C05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D132C8B" w14:textId="1A8A1E27" w:rsidR="00934AF8" w:rsidRDefault="00934AF8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73A0ACBB" w14:textId="77777777" w:rsidR="00551543" w:rsidRDefault="00551543" w:rsidP="00551543">
      <w:pPr>
        <w:spacing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14:paraId="760F72C6" w14:textId="253A103F" w:rsidR="00551543" w:rsidRPr="00551543" w:rsidRDefault="0049231C" w:rsidP="00551543">
      <w:pPr>
        <w:spacing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Í</w:t>
      </w:r>
      <w:r w:rsidR="00551543" w:rsidRPr="00551543">
        <w:rPr>
          <w:rFonts w:cs="Calibri"/>
          <w:b/>
          <w:bCs/>
          <w:sz w:val="24"/>
          <w:szCs w:val="24"/>
          <w:u w:val="single"/>
        </w:rPr>
        <w:t>ndice</w:t>
      </w:r>
    </w:p>
    <w:p w14:paraId="61F6334B" w14:textId="77777777" w:rsidR="005A3650" w:rsidRDefault="00152C3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71013851" w:history="1">
        <w:r w:rsidR="005A3650" w:rsidRPr="00B0628C">
          <w:rPr>
            <w:rStyle w:val="Hipervnculo"/>
            <w:noProof/>
            <w:lang w:val="es-ES_tradnl"/>
          </w:rPr>
          <w:t>1. INTRODUCCIÓN. Técnico en Actividades Comerciales</w:t>
        </w:r>
        <w:r w:rsidR="005A3650">
          <w:rPr>
            <w:noProof/>
            <w:webHidden/>
          </w:rPr>
          <w:tab/>
        </w:r>
        <w:r w:rsidR="005A3650">
          <w:rPr>
            <w:noProof/>
            <w:webHidden/>
          </w:rPr>
          <w:fldChar w:fldCharType="begin"/>
        </w:r>
        <w:r w:rsidR="005A3650">
          <w:rPr>
            <w:noProof/>
            <w:webHidden/>
          </w:rPr>
          <w:instrText xml:space="preserve"> PAGEREF _Toc71013851 \h </w:instrText>
        </w:r>
        <w:r w:rsidR="005A3650">
          <w:rPr>
            <w:noProof/>
            <w:webHidden/>
          </w:rPr>
        </w:r>
        <w:r w:rsidR="005A3650">
          <w:rPr>
            <w:noProof/>
            <w:webHidden/>
          </w:rPr>
          <w:fldChar w:fldCharType="separate"/>
        </w:r>
        <w:r w:rsidR="005A3650">
          <w:rPr>
            <w:noProof/>
            <w:webHidden/>
          </w:rPr>
          <w:t>4</w:t>
        </w:r>
        <w:r w:rsidR="005A3650">
          <w:rPr>
            <w:noProof/>
            <w:webHidden/>
          </w:rPr>
          <w:fldChar w:fldCharType="end"/>
        </w:r>
      </w:hyperlink>
    </w:p>
    <w:p w14:paraId="3D1AA282" w14:textId="77777777" w:rsidR="005A3650" w:rsidRDefault="005A365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71013852" w:history="1">
        <w:r w:rsidRPr="00B0628C">
          <w:rPr>
            <w:rStyle w:val="Hipervnculo"/>
          </w:rPr>
          <w:t>1.1. Perfil profesional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_Toc71013852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D91C09" w14:textId="77777777" w:rsidR="005A3650" w:rsidRDefault="005A365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71013853" w:history="1">
        <w:r w:rsidRPr="00B0628C">
          <w:rPr>
            <w:rStyle w:val="Hipervnculo"/>
          </w:rPr>
          <w:t>1.2. Competencia general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_Toc71013853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1551B2" w14:textId="77777777" w:rsidR="005A3650" w:rsidRDefault="005A365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71013854" w:history="1">
        <w:r w:rsidRPr="00B0628C">
          <w:rPr>
            <w:rStyle w:val="Hipervnculo"/>
          </w:rPr>
          <w:t>1.3. Entorno profesional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_Toc71013854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EBFDFE" w14:textId="77777777" w:rsidR="005A3650" w:rsidRDefault="005A365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71013855" w:history="1">
        <w:r w:rsidRPr="00B0628C">
          <w:rPr>
            <w:rStyle w:val="Hipervnculo"/>
          </w:rPr>
          <w:t>1.4. Marco normativo del ciclo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_Toc71013855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7BDB6F" w14:textId="77777777" w:rsidR="005A3650" w:rsidRDefault="005A365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56" w:history="1">
        <w:r w:rsidRPr="00B0628C">
          <w:rPr>
            <w:rStyle w:val="Hipervnculo"/>
            <w:noProof/>
            <w:lang w:val="es-ES_tradnl"/>
          </w:rPr>
          <w:t>2. COMPETENCIAS Y OBJETIVOS GENERALES DEL MÓDULO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39DE2DA" w14:textId="77777777" w:rsidR="005A3650" w:rsidRDefault="005A365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71013857" w:history="1">
        <w:r w:rsidRPr="00B0628C">
          <w:rPr>
            <w:rStyle w:val="Hipervnculo"/>
          </w:rPr>
          <w:t>2.1. Unidades de competencia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_Toc71013857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B14A182" w14:textId="77777777" w:rsidR="005A3650" w:rsidRDefault="005A365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71013858" w:history="1">
        <w:r w:rsidRPr="00B0628C">
          <w:rPr>
            <w:rStyle w:val="Hipervnculo"/>
            <w:lang w:eastAsia="es-ES"/>
          </w:rPr>
          <w:t>2.2. Competencias profesionales, personales y sociales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_Toc71013858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184C9AC" w14:textId="77777777" w:rsidR="005A3650" w:rsidRDefault="005A365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71013859" w:history="1">
        <w:r w:rsidRPr="00B0628C">
          <w:rPr>
            <w:rStyle w:val="Hipervnculo"/>
          </w:rPr>
          <w:t>2.3. Objetivos generales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_Toc71013859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E39B656" w14:textId="77777777" w:rsidR="005A3650" w:rsidRDefault="005A365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71013860" w:history="1">
        <w:r w:rsidRPr="00B0628C">
          <w:rPr>
            <w:rStyle w:val="Hipervnculo"/>
          </w:rPr>
          <w:t>2.4. Duración del módulo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_Toc71013860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714B59E" w14:textId="77777777" w:rsidR="005A3650" w:rsidRDefault="005A365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61" w:history="1">
        <w:r w:rsidRPr="00B0628C">
          <w:rPr>
            <w:rStyle w:val="Hipervnculo"/>
            <w:noProof/>
          </w:rPr>
          <w:t>3. CONTENIDOS BÁSICOS Y ORIENTACIONES PEDAGÓGICAS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08846F7" w14:textId="77777777" w:rsidR="005A3650" w:rsidRDefault="005A365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71013862" w:history="1">
        <w:r w:rsidRPr="00B0628C">
          <w:rPr>
            <w:rStyle w:val="Hipervnculo"/>
          </w:rPr>
          <w:t>3.1. Contenidos básicos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_Toc71013862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7174009" w14:textId="77777777" w:rsidR="005A3650" w:rsidRDefault="005A365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71013863" w:history="1">
        <w:r w:rsidRPr="00B0628C">
          <w:rPr>
            <w:rStyle w:val="Hipervnculo"/>
          </w:rPr>
          <w:t>3.2. Orientaciones pedagógicas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_Toc71013863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20045A0" w14:textId="77777777" w:rsidR="005A3650" w:rsidRDefault="005A365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64" w:history="1">
        <w:r w:rsidRPr="00B0628C">
          <w:rPr>
            <w:rStyle w:val="Hipervnculo"/>
            <w:noProof/>
          </w:rPr>
          <w:t>4. RESULTADOS DE APRENDIZAJE Y CRITERIOS DE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F7BF959" w14:textId="77777777" w:rsidR="005A3650" w:rsidRDefault="005A365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65" w:history="1">
        <w:r w:rsidRPr="00B0628C">
          <w:rPr>
            <w:rStyle w:val="Hipervnculo"/>
            <w:noProof/>
          </w:rPr>
          <w:t>5. MATERIALES Y RECURSOS DIDÁCTICOS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219864E" w14:textId="77777777" w:rsidR="005A3650" w:rsidRDefault="005A365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66" w:history="1">
        <w:r w:rsidRPr="00B0628C">
          <w:rPr>
            <w:rStyle w:val="Hipervnculo"/>
            <w:noProof/>
          </w:rPr>
          <w:t>6. PROGRAMACIÓN Y TEMPORALIZACIÓN DE LAS UNIDADES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8420FF0" w14:textId="77777777" w:rsidR="005A3650" w:rsidRDefault="005A365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67" w:history="1">
        <w:r w:rsidRPr="00B0628C">
          <w:rPr>
            <w:rStyle w:val="Hipervnculo"/>
            <w:noProof/>
          </w:rPr>
          <w:t>7. TRANSVERSALES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96A4D78" w14:textId="77777777" w:rsidR="005A3650" w:rsidRDefault="005A365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68" w:history="1">
        <w:r w:rsidRPr="00B0628C">
          <w:rPr>
            <w:rStyle w:val="Hipervnculo"/>
            <w:noProof/>
          </w:rPr>
          <w:t>8. EVALUACIÓN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E2AC1EB" w14:textId="77777777" w:rsidR="005A3650" w:rsidRDefault="005A365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69" w:history="1">
        <w:r w:rsidRPr="00B0628C">
          <w:rPr>
            <w:rStyle w:val="Hipervnculo"/>
            <w:noProof/>
          </w:rPr>
          <w:t>9. UNIDADES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95E3F97" w14:textId="77777777" w:rsidR="005A3650" w:rsidRDefault="005A365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70" w:history="1">
        <w:r w:rsidRPr="00B0628C">
          <w:rPr>
            <w:rStyle w:val="Hipervnculo"/>
            <w:noProof/>
          </w:rPr>
          <w:t xml:space="preserve">UNIDAD DE TRABAJO 1. </w:t>
        </w:r>
        <w:r w:rsidRPr="00B0628C">
          <w:rPr>
            <w:rStyle w:val="Hipervnculo"/>
            <w:rFonts w:cs="5485"/>
            <w:noProof/>
          </w:rPr>
          <w:t>La función logística en la empresa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FBA815D" w14:textId="77777777" w:rsidR="005A3650" w:rsidRDefault="005A365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71" w:history="1">
        <w:r w:rsidRPr="00B0628C">
          <w:rPr>
            <w:rStyle w:val="Hipervnculo"/>
            <w:noProof/>
          </w:rPr>
          <w:t xml:space="preserve">UNIDAD DE TRABAJO 2. </w:t>
        </w:r>
        <w:r w:rsidRPr="00B0628C">
          <w:rPr>
            <w:rStyle w:val="Hipervnculo"/>
            <w:rFonts w:cs="5485"/>
            <w:noProof/>
          </w:rPr>
          <w:t>La previsión de ventas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10189DB" w14:textId="77777777" w:rsidR="005A3650" w:rsidRDefault="005A365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72" w:history="1">
        <w:r w:rsidRPr="00B0628C">
          <w:rPr>
            <w:rStyle w:val="Hipervnculo"/>
            <w:noProof/>
          </w:rPr>
          <w:t xml:space="preserve">UNIDAD DE TRABAJO 3. </w:t>
        </w:r>
        <w:r w:rsidRPr="00B0628C">
          <w:rPr>
            <w:rStyle w:val="Hipervnculo"/>
            <w:rFonts w:cs="5485"/>
            <w:noProof/>
          </w:rPr>
          <w:t>Selección de proveedores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3124B75" w14:textId="77777777" w:rsidR="005A3650" w:rsidRDefault="005A365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73" w:history="1">
        <w:r w:rsidRPr="00B0628C">
          <w:rPr>
            <w:rStyle w:val="Hipervnculo"/>
            <w:noProof/>
          </w:rPr>
          <w:t xml:space="preserve">UNIDAD DE TRABAJO 4. </w:t>
        </w:r>
        <w:r w:rsidRPr="00B0628C">
          <w:rPr>
            <w:rStyle w:val="Hipervnculo"/>
            <w:rFonts w:cs="5485"/>
            <w:noProof/>
          </w:rPr>
          <w:t>El contrato de suministro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FE5AA7B" w14:textId="77777777" w:rsidR="005A3650" w:rsidRDefault="005A365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74" w:history="1">
        <w:r w:rsidRPr="00B0628C">
          <w:rPr>
            <w:rStyle w:val="Hipervnculo"/>
            <w:noProof/>
          </w:rPr>
          <w:t xml:space="preserve">UNIDAD DE TRABAJO 5. </w:t>
        </w:r>
        <w:r w:rsidRPr="00B0628C">
          <w:rPr>
            <w:rStyle w:val="Hipervnculo"/>
            <w:rFonts w:cs="5485"/>
            <w:noProof/>
          </w:rPr>
          <w:t>Tramitación documental del proceso de compra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8CA2EDD" w14:textId="77777777" w:rsidR="005A3650" w:rsidRDefault="005A365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75" w:history="1">
        <w:r w:rsidRPr="00B0628C">
          <w:rPr>
            <w:rStyle w:val="Hipervnculo"/>
            <w:noProof/>
          </w:rPr>
          <w:t xml:space="preserve">UNIDAD DE TRABAJO 6. </w:t>
        </w:r>
        <w:r w:rsidRPr="00B0628C">
          <w:rPr>
            <w:rStyle w:val="Hipervnculo"/>
            <w:rFonts w:cs="5485"/>
            <w:noProof/>
          </w:rPr>
          <w:t>Gestión y control del proceso de recepción de pedidos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F74A9A0" w14:textId="77777777" w:rsidR="005A3650" w:rsidRDefault="005A365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76" w:history="1">
        <w:r w:rsidRPr="00B0628C">
          <w:rPr>
            <w:rStyle w:val="Hipervnculo"/>
            <w:noProof/>
          </w:rPr>
          <w:t xml:space="preserve">UNIDAD DE TRABAJO 7. </w:t>
        </w:r>
        <w:r w:rsidRPr="00B0628C">
          <w:rPr>
            <w:rStyle w:val="Hipervnculo"/>
            <w:rFonts w:cs="5485"/>
            <w:noProof/>
          </w:rPr>
          <w:t>Instrumentos de cobro y pago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699C5B0E" w14:textId="77777777" w:rsidR="005A3650" w:rsidRDefault="005A365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77" w:history="1">
        <w:r w:rsidRPr="00B0628C">
          <w:rPr>
            <w:rStyle w:val="Hipervnculo"/>
            <w:noProof/>
          </w:rPr>
          <w:t xml:space="preserve">UNIDAD DE TRABAJO 8. </w:t>
        </w:r>
        <w:r w:rsidRPr="00B0628C">
          <w:rPr>
            <w:rStyle w:val="Hipervnculo"/>
            <w:rFonts w:cs="5485"/>
            <w:noProof/>
          </w:rPr>
          <w:t>El surtido en el establecimiento comercial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2E5E12B6" w14:textId="77777777" w:rsidR="005A3650" w:rsidRDefault="005A365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13878" w:history="1">
        <w:r w:rsidRPr="00B0628C">
          <w:rPr>
            <w:rStyle w:val="Hipervnculo"/>
            <w:noProof/>
          </w:rPr>
          <w:t xml:space="preserve">UNIDAD DE TRABAJO 9. </w:t>
        </w:r>
        <w:r w:rsidRPr="00B0628C">
          <w:rPr>
            <w:rStyle w:val="Hipervnculo"/>
            <w:rFonts w:cs="5485"/>
            <w:noProof/>
          </w:rPr>
          <w:t>El terminal punto de venta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_Toc71013878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33593D61" w14:textId="6949B774" w:rsidR="00F70E4C" w:rsidRDefault="00152C3C" w:rsidP="006B79AA">
      <w:pPr>
        <w:pStyle w:val="TDC3"/>
        <w:tabs>
          <w:tab w:val="right" w:leader="dot" w:pos="9742"/>
        </w:tabs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01948FD4" w14:textId="77777777" w:rsidR="00036BEC" w:rsidRDefault="00036BEC">
      <w:pPr>
        <w:spacing w:after="0" w:line="240" w:lineRule="auto"/>
        <w:rPr>
          <w:rFonts w:cs="Calibri"/>
          <w:b/>
          <w:color w:val="FFFFFF"/>
          <w:sz w:val="24"/>
          <w:szCs w:val="24"/>
        </w:rPr>
      </w:pPr>
      <w:r>
        <w:br w:type="page"/>
      </w:r>
    </w:p>
    <w:p w14:paraId="3B5E6679" w14:textId="77777777" w:rsidR="00336A30" w:rsidRDefault="00691C5C" w:rsidP="00336A30">
      <w:pPr>
        <w:pStyle w:val="Ttulo1"/>
        <w:numPr>
          <w:ilvl w:val="0"/>
          <w:numId w:val="0"/>
        </w:numPr>
      </w:pPr>
      <w:bookmarkStart w:id="1" w:name="_Toc71013869"/>
      <w:r>
        <w:lastRenderedPageBreak/>
        <w:t>9</w:t>
      </w:r>
      <w:r w:rsidR="00336A30">
        <w:t>. UNIDADES DE TRABAJO</w:t>
      </w:r>
      <w:bookmarkEnd w:id="1"/>
    </w:p>
    <w:p w14:paraId="2F8DFB1D" w14:textId="439B04CE" w:rsidR="00B15AE3" w:rsidRDefault="00D20B50" w:rsidP="00336A30">
      <w:pPr>
        <w:jc w:val="both"/>
        <w:rPr>
          <w:sz w:val="24"/>
          <w:szCs w:val="24"/>
        </w:rPr>
      </w:pPr>
      <w:r>
        <w:rPr>
          <w:sz w:val="24"/>
          <w:szCs w:val="24"/>
        </w:rPr>
        <w:t>El libro</w:t>
      </w:r>
      <w:r w:rsidR="00336A30">
        <w:rPr>
          <w:sz w:val="24"/>
          <w:szCs w:val="24"/>
        </w:rPr>
        <w:t xml:space="preserve"> </w:t>
      </w:r>
      <w:r w:rsidR="00091990">
        <w:rPr>
          <w:b/>
          <w:i/>
          <w:sz w:val="24"/>
          <w:szCs w:val="24"/>
        </w:rPr>
        <w:t>Gestión de c</w:t>
      </w:r>
      <w:r w:rsidR="002C75B3" w:rsidRPr="002A62D6">
        <w:rPr>
          <w:b/>
          <w:i/>
          <w:sz w:val="24"/>
          <w:szCs w:val="24"/>
        </w:rPr>
        <w:t>ompras</w:t>
      </w:r>
      <w:r w:rsidR="00BD0D06">
        <w:rPr>
          <w:sz w:val="24"/>
          <w:szCs w:val="24"/>
        </w:rPr>
        <w:t xml:space="preserve"> se estructura</w:t>
      </w:r>
      <w:r w:rsidR="00336A30">
        <w:t xml:space="preserve"> </w:t>
      </w:r>
      <w:r w:rsidR="00680627" w:rsidRPr="007660FA">
        <w:rPr>
          <w:sz w:val="24"/>
          <w:szCs w:val="24"/>
        </w:rPr>
        <w:t xml:space="preserve">en las siguientes unidades </w:t>
      </w:r>
      <w:r w:rsidR="00DA7019">
        <w:rPr>
          <w:sz w:val="24"/>
          <w:szCs w:val="24"/>
        </w:rPr>
        <w:t>de trabajo</w:t>
      </w:r>
      <w:r w:rsidR="00680627" w:rsidRPr="007660FA">
        <w:rPr>
          <w:sz w:val="24"/>
          <w:szCs w:val="24"/>
        </w:rPr>
        <w:t>:</w:t>
      </w:r>
    </w:p>
    <w:p w14:paraId="74E74D97" w14:textId="77777777" w:rsidR="006A0F02" w:rsidRPr="007660FA" w:rsidRDefault="00FA1456" w:rsidP="00336A30">
      <w:pPr>
        <w:pStyle w:val="Ttulo3"/>
        <w:ind w:right="-29"/>
        <w:rPr>
          <w:sz w:val="24"/>
          <w:szCs w:val="24"/>
        </w:rPr>
      </w:pPr>
      <w:bookmarkStart w:id="2" w:name="_Toc71013870"/>
      <w:r w:rsidRPr="007660FA">
        <w:rPr>
          <w:sz w:val="24"/>
          <w:szCs w:val="24"/>
        </w:rPr>
        <w:t xml:space="preserve">UNIDAD DE TRABAJO 1. </w:t>
      </w:r>
      <w:r w:rsidR="00DE539B" w:rsidRPr="00105636">
        <w:rPr>
          <w:rFonts w:cs="5485"/>
          <w:sz w:val="24"/>
          <w:szCs w:val="24"/>
        </w:rPr>
        <w:t>La función logística</w:t>
      </w:r>
      <w:r w:rsidR="00DE539B">
        <w:rPr>
          <w:rFonts w:cs="5485"/>
          <w:sz w:val="24"/>
          <w:szCs w:val="24"/>
        </w:rPr>
        <w:t xml:space="preserve"> </w:t>
      </w:r>
      <w:r w:rsidR="00DE539B" w:rsidRPr="00105636">
        <w:rPr>
          <w:rFonts w:cs="5485"/>
          <w:sz w:val="24"/>
          <w:szCs w:val="24"/>
        </w:rPr>
        <w:t>en la empresa</w:t>
      </w:r>
      <w:bookmarkEnd w:id="2"/>
    </w:p>
    <w:p w14:paraId="689893B0" w14:textId="77777777" w:rsidR="006A0F02" w:rsidRPr="007660FA" w:rsidRDefault="006A0F02" w:rsidP="00336A30">
      <w:pPr>
        <w:shd w:val="clear" w:color="auto" w:fill="8DB3E2"/>
        <w:ind w:right="-29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</w:p>
    <w:p w14:paraId="4066AE44" w14:textId="3843D668" w:rsidR="00336A30" w:rsidRDefault="00FA1456" w:rsidP="00336A30">
      <w:pPr>
        <w:pStyle w:val="Textoindependiente2"/>
        <w:spacing w:after="200" w:line="360" w:lineRule="auto"/>
        <w:ind w:right="1484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 xml:space="preserve">Al finalizar esta unidad el </w:t>
      </w:r>
      <w:r w:rsidR="00325893">
        <w:rPr>
          <w:rFonts w:cs="Calibri"/>
          <w:bCs/>
          <w:sz w:val="24"/>
          <w:szCs w:val="24"/>
        </w:rPr>
        <w:t>alumn</w:t>
      </w:r>
      <w:r w:rsidR="002E029F">
        <w:rPr>
          <w:rFonts w:cs="Calibri"/>
          <w:bCs/>
          <w:sz w:val="24"/>
          <w:szCs w:val="24"/>
        </w:rPr>
        <w:t>o/a</w:t>
      </w:r>
      <w:r w:rsidR="003D459F">
        <w:rPr>
          <w:rFonts w:cs="Calibri"/>
          <w:bCs/>
          <w:sz w:val="24"/>
          <w:szCs w:val="24"/>
        </w:rPr>
        <w:t xml:space="preserve"> debe ser capaz de</w:t>
      </w:r>
      <w:r w:rsidR="00BD4E89">
        <w:rPr>
          <w:rFonts w:cs="Calibri"/>
          <w:bCs/>
          <w:sz w:val="24"/>
          <w:szCs w:val="24"/>
        </w:rPr>
        <w:t>:</w:t>
      </w:r>
    </w:p>
    <w:p w14:paraId="3E382CB0" w14:textId="77777777" w:rsidR="00DE539B" w:rsidRDefault="00DE539B" w:rsidP="00DE539B">
      <w:pPr>
        <w:pStyle w:val="Textoindependiente2"/>
        <w:numPr>
          <w:ilvl w:val="0"/>
          <w:numId w:val="19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 w:rsidRPr="00DE539B">
        <w:rPr>
          <w:rFonts w:cs="Calibri"/>
          <w:sz w:val="24"/>
          <w:szCs w:val="24"/>
        </w:rPr>
        <w:t>Conocer el concepto de «logística» y su relación con la gestión de compra y venta.</w:t>
      </w:r>
    </w:p>
    <w:p w14:paraId="6F773BFB" w14:textId="77777777" w:rsidR="006568A5" w:rsidRPr="006568A5" w:rsidRDefault="006568A5" w:rsidP="006568A5">
      <w:pPr>
        <w:pStyle w:val="Textoindependiente2"/>
        <w:numPr>
          <w:ilvl w:val="0"/>
          <w:numId w:val="19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 w:rsidRPr="006568A5">
        <w:rPr>
          <w:rFonts w:cs="Calibri"/>
          <w:sz w:val="24"/>
          <w:szCs w:val="24"/>
        </w:rPr>
        <w:t>Analizar la relevancia de la gestión logística para el buen funcionamiento de la organización empresarial.</w:t>
      </w:r>
    </w:p>
    <w:p w14:paraId="4C451095" w14:textId="77777777" w:rsidR="006568A5" w:rsidRPr="006568A5" w:rsidRDefault="006568A5" w:rsidP="006568A5">
      <w:pPr>
        <w:pStyle w:val="Textoindependiente2"/>
        <w:numPr>
          <w:ilvl w:val="0"/>
          <w:numId w:val="19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 w:rsidRPr="006568A5">
        <w:rPr>
          <w:rFonts w:cs="Calibri"/>
          <w:sz w:val="24"/>
          <w:szCs w:val="24"/>
        </w:rPr>
        <w:t>Valorar la importancia de la calidad como necesidad y fuente de ventaja competitiva.</w:t>
      </w:r>
    </w:p>
    <w:p w14:paraId="1099FC79" w14:textId="77777777" w:rsidR="006568A5" w:rsidRPr="006568A5" w:rsidRDefault="006568A5" w:rsidP="006568A5">
      <w:pPr>
        <w:pStyle w:val="Textoindependiente2"/>
        <w:numPr>
          <w:ilvl w:val="0"/>
          <w:numId w:val="19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 w:rsidRPr="006568A5">
        <w:rPr>
          <w:rFonts w:cs="Calibri"/>
          <w:sz w:val="24"/>
          <w:szCs w:val="24"/>
        </w:rPr>
        <w:t>Adquirir los conocimientos precisos para ejecutar métodos de control de calidad.</w:t>
      </w:r>
    </w:p>
    <w:p w14:paraId="7E776759" w14:textId="77777777" w:rsidR="006568A5" w:rsidRPr="002A62D6" w:rsidRDefault="006568A5" w:rsidP="006568A5">
      <w:pPr>
        <w:pStyle w:val="Textoindependiente2"/>
        <w:numPr>
          <w:ilvl w:val="0"/>
          <w:numId w:val="19"/>
        </w:numPr>
        <w:spacing w:after="200" w:line="360" w:lineRule="auto"/>
        <w:ind w:right="1484"/>
        <w:jc w:val="both"/>
        <w:rPr>
          <w:rFonts w:cs="Calibri"/>
          <w:i/>
          <w:sz w:val="24"/>
          <w:szCs w:val="24"/>
        </w:rPr>
      </w:pPr>
      <w:r w:rsidRPr="006568A5">
        <w:rPr>
          <w:rFonts w:cs="Calibri"/>
          <w:sz w:val="24"/>
          <w:szCs w:val="24"/>
        </w:rPr>
        <w:t xml:space="preserve">Aprender la relevancia del concepto de «calidad total» y el sistema </w:t>
      </w:r>
      <w:r w:rsidRPr="002A62D6">
        <w:rPr>
          <w:rFonts w:cs="Calibri"/>
          <w:i/>
          <w:sz w:val="24"/>
          <w:szCs w:val="24"/>
        </w:rPr>
        <w:t>just in time.</w:t>
      </w:r>
    </w:p>
    <w:p w14:paraId="45C4C6C7" w14:textId="77777777" w:rsidR="006568A5" w:rsidRPr="006568A5" w:rsidRDefault="006568A5" w:rsidP="006568A5">
      <w:pPr>
        <w:pStyle w:val="Textoindependiente2"/>
        <w:numPr>
          <w:ilvl w:val="0"/>
          <w:numId w:val="19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 w:rsidRPr="006568A5">
        <w:rPr>
          <w:rFonts w:cs="Calibri"/>
          <w:sz w:val="24"/>
          <w:szCs w:val="24"/>
        </w:rPr>
        <w:t>Diferenciar los distintos costes logísticos.</w:t>
      </w:r>
    </w:p>
    <w:p w14:paraId="290AAD77" w14:textId="77777777" w:rsidR="006568A5" w:rsidRPr="006568A5" w:rsidRDefault="006568A5" w:rsidP="006568A5">
      <w:pPr>
        <w:pStyle w:val="Textoindependiente2"/>
        <w:numPr>
          <w:ilvl w:val="0"/>
          <w:numId w:val="19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 w:rsidRPr="006568A5">
        <w:rPr>
          <w:rFonts w:cs="Calibri"/>
          <w:sz w:val="24"/>
          <w:szCs w:val="24"/>
        </w:rPr>
        <w:t>Realizar operaciones de cálculo para determinar los costes de las operaciones.</w:t>
      </w:r>
    </w:p>
    <w:p w14:paraId="19AD7AA9" w14:textId="19539D03" w:rsidR="006568A5" w:rsidRPr="00DE539B" w:rsidRDefault="006568A5" w:rsidP="006568A5">
      <w:pPr>
        <w:pStyle w:val="Textoindependiente2"/>
        <w:numPr>
          <w:ilvl w:val="0"/>
          <w:numId w:val="19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 w:rsidRPr="006568A5">
        <w:rPr>
          <w:rFonts w:cs="Calibri"/>
          <w:sz w:val="24"/>
          <w:szCs w:val="24"/>
        </w:rPr>
        <w:t>Analizar la importancia de la gestión de los costes para el éxito empresarial</w:t>
      </w:r>
      <w:r>
        <w:rPr>
          <w:rFonts w:ascii="CentraleSans-Regular" w:hAnsi="CentraleSans-Regular" w:cs="CentraleSans-Regular"/>
          <w:color w:val="141215"/>
          <w:sz w:val="19"/>
          <w:szCs w:val="19"/>
          <w:lang w:eastAsia="es-ES"/>
        </w:rPr>
        <w:t>.</w:t>
      </w:r>
    </w:p>
    <w:p w14:paraId="2F47635D" w14:textId="77777777" w:rsidR="007C6DB1" w:rsidRDefault="007C6DB1" w:rsidP="00DE539B">
      <w:pPr>
        <w:pStyle w:val="Textoindependiente2"/>
        <w:numPr>
          <w:ilvl w:val="0"/>
          <w:numId w:val="19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60BBA294" w14:textId="77777777" w:rsidR="00C67356" w:rsidRDefault="00C67356">
      <w:pPr>
        <w:spacing w:after="0" w:line="240" w:lineRule="auto"/>
        <w:rPr>
          <w:rFonts w:cs="Calibri"/>
          <w:sz w:val="24"/>
          <w:szCs w:val="24"/>
        </w:rPr>
        <w:sectPr w:rsidR="00C67356" w:rsidSect="0042646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tbl>
      <w:tblPr>
        <w:tblStyle w:val="Tablaconcuadrcula4-nfasis51"/>
        <w:tblpPr w:leftFromText="180" w:rightFromText="180" w:vertAnchor="page" w:horzAnchor="margin" w:tblpY="1701"/>
        <w:tblW w:w="14143" w:type="dxa"/>
        <w:tblLayout w:type="fixed"/>
        <w:tblLook w:val="05E0" w:firstRow="1" w:lastRow="1" w:firstColumn="1" w:lastColumn="1" w:noHBand="0" w:noVBand="1"/>
      </w:tblPr>
      <w:tblGrid>
        <w:gridCol w:w="2093"/>
        <w:gridCol w:w="2977"/>
        <w:gridCol w:w="3969"/>
        <w:gridCol w:w="5104"/>
      </w:tblGrid>
      <w:tr w:rsidR="0082570E" w:rsidRPr="00091990" w14:paraId="0ABF13A4" w14:textId="77777777" w:rsidTr="00091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01B5733" w14:textId="77777777" w:rsidR="0082570E" w:rsidRPr="00091990" w:rsidRDefault="0082570E" w:rsidP="0082570E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theme="minorHAnsi"/>
                <w:b w:val="0"/>
                <w:sz w:val="21"/>
                <w:szCs w:val="21"/>
              </w:rPr>
            </w:pPr>
            <w:r w:rsidRPr="00091990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lastRenderedPageBreak/>
              <w:t xml:space="preserve">Unidad 1. </w:t>
            </w:r>
            <w:r w:rsidRPr="00091990">
              <w:rPr>
                <w:rFonts w:ascii="Lucida Sans" w:hAnsi="Lucida Sans" w:cs="5485"/>
                <w:sz w:val="21"/>
                <w:szCs w:val="21"/>
              </w:rPr>
              <w:t>La función logística en la empresa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3ED1EB0" w14:textId="77777777" w:rsidR="0082570E" w:rsidRPr="00091990" w:rsidRDefault="0082570E" w:rsidP="0082570E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sz w:val="21"/>
                <w:szCs w:val="21"/>
              </w:rPr>
            </w:pPr>
            <w:r w:rsidRPr="00091990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T</w:t>
            </w:r>
            <w:r w:rsidRPr="00091990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e</w:t>
            </w:r>
            <w:r w:rsidRPr="00091990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mpor</w:t>
            </w:r>
            <w:r w:rsidRPr="00091990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a</w:t>
            </w:r>
            <w:r w:rsidRPr="00091990">
              <w:rPr>
                <w:rFonts w:ascii="Lucida Sans" w:eastAsia="Lucida Sans" w:hAnsi="Lucida Sans" w:cstheme="minorHAnsi"/>
                <w:sz w:val="21"/>
                <w:szCs w:val="21"/>
              </w:rPr>
              <w:t>liz</w:t>
            </w:r>
            <w:r w:rsidRPr="00091990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a</w:t>
            </w:r>
            <w:r w:rsidRPr="00091990">
              <w:rPr>
                <w:rFonts w:ascii="Lucida Sans" w:eastAsia="Lucida Sans" w:hAnsi="Lucida Sans" w:cstheme="minorHAnsi"/>
                <w:sz w:val="21"/>
                <w:szCs w:val="21"/>
              </w:rPr>
              <w:t>ci</w:t>
            </w:r>
            <w:r w:rsidRPr="00091990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ó</w:t>
            </w:r>
            <w:r w:rsidRPr="00091990">
              <w:rPr>
                <w:rFonts w:ascii="Lucida Sans" w:eastAsia="Lucida Sans" w:hAnsi="Lucida Sans" w:cstheme="minorHAnsi"/>
                <w:sz w:val="21"/>
                <w:szCs w:val="21"/>
              </w:rPr>
              <w:t>n: 6 horas</w:t>
            </w:r>
          </w:p>
        </w:tc>
      </w:tr>
      <w:tr w:rsidR="0082570E" w:rsidRPr="00091990" w14:paraId="7B2E2D63" w14:textId="77777777" w:rsidTr="00091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5F613BEA" w14:textId="77777777" w:rsidR="0082570E" w:rsidRPr="00091990" w:rsidRDefault="0082570E" w:rsidP="0082570E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theme="minorHAnsi"/>
                <w:b w:val="0"/>
                <w:sz w:val="18"/>
                <w:szCs w:val="18"/>
              </w:rPr>
            </w:pPr>
            <w:r w:rsidRPr="00091990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Contenido</w:t>
            </w:r>
          </w:p>
        </w:tc>
        <w:tc>
          <w:tcPr>
            <w:tcW w:w="2977" w:type="dxa"/>
            <w:vAlign w:val="center"/>
          </w:tcPr>
          <w:p w14:paraId="304468D5" w14:textId="77777777" w:rsidR="0082570E" w:rsidRPr="00091990" w:rsidRDefault="0082570E" w:rsidP="0082570E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91990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Criterios de evaluación</w:t>
            </w:r>
          </w:p>
        </w:tc>
        <w:tc>
          <w:tcPr>
            <w:tcW w:w="3969" w:type="dxa"/>
            <w:vAlign w:val="center"/>
          </w:tcPr>
          <w:p w14:paraId="4B7691A3" w14:textId="2D76D8D1" w:rsidR="0082570E" w:rsidRPr="00091990" w:rsidRDefault="0082570E" w:rsidP="00091990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91990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Resultados de aprendizaje</w:t>
            </w:r>
            <w:r w:rsidR="00091990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br/>
              <w:t>C</w:t>
            </w:r>
            <w:r w:rsidRPr="00091990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ompetencias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vAlign w:val="center"/>
          </w:tcPr>
          <w:p w14:paraId="1EBE0763" w14:textId="0215967C" w:rsidR="0082570E" w:rsidRPr="00091990" w:rsidRDefault="00091990" w:rsidP="00091990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 xml:space="preserve">Instrumentos de evaluación </w:t>
            </w:r>
            <w:r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br/>
              <w:t>C</w:t>
            </w:r>
            <w:r w:rsidR="0082570E" w:rsidRPr="00091990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riterios de calificación</w:t>
            </w:r>
          </w:p>
        </w:tc>
      </w:tr>
      <w:tr w:rsidR="0082570E" w:rsidRPr="00091990" w14:paraId="2DA1C24A" w14:textId="77777777" w:rsidTr="00091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59039A8" w14:textId="77777777" w:rsidR="0082570E" w:rsidRPr="006B79AA" w:rsidRDefault="0082570E" w:rsidP="0082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CentraleSans-Regular"/>
                <w:b w:val="0"/>
                <w:sz w:val="16"/>
                <w:szCs w:val="19"/>
                <w:lang w:eastAsia="es-ES"/>
              </w:rPr>
            </w:pPr>
            <w:r w:rsidRPr="006B79AA">
              <w:rPr>
                <w:rFonts w:ascii="Lucida Sans" w:hAnsi="Lucida Sans" w:cs="CentraleSans-Medium"/>
                <w:b w:val="0"/>
                <w:sz w:val="16"/>
                <w:szCs w:val="19"/>
                <w:lang w:eastAsia="es-ES"/>
              </w:rPr>
              <w:t xml:space="preserve">1. </w:t>
            </w:r>
            <w:r w:rsidRPr="006B79AA">
              <w:rPr>
                <w:rFonts w:ascii="Lucida Sans" w:hAnsi="Lucida Sans" w:cs="CentraleSans-Regular"/>
                <w:b w:val="0"/>
                <w:sz w:val="16"/>
                <w:szCs w:val="19"/>
                <w:lang w:eastAsia="es-ES"/>
              </w:rPr>
              <w:t>La función logística</w:t>
            </w:r>
          </w:p>
          <w:p w14:paraId="7900C442" w14:textId="77777777" w:rsidR="0082570E" w:rsidRPr="006B79AA" w:rsidRDefault="0082570E" w:rsidP="0082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CentraleSans-Regular"/>
                <w:b w:val="0"/>
                <w:sz w:val="16"/>
                <w:szCs w:val="19"/>
                <w:lang w:eastAsia="es-ES"/>
              </w:rPr>
            </w:pPr>
            <w:r w:rsidRPr="006B79AA">
              <w:rPr>
                <w:rFonts w:ascii="Lucida Sans" w:hAnsi="Lucida Sans" w:cs="CentraleSans-Medium"/>
                <w:b w:val="0"/>
                <w:sz w:val="16"/>
                <w:szCs w:val="19"/>
                <w:lang w:eastAsia="es-ES"/>
              </w:rPr>
              <w:t xml:space="preserve">2. </w:t>
            </w:r>
            <w:r w:rsidRPr="006B79AA">
              <w:rPr>
                <w:rFonts w:ascii="Lucida Sans" w:hAnsi="Lucida Sans" w:cs="CentraleSans-Regular"/>
                <w:b w:val="0"/>
                <w:sz w:val="16"/>
                <w:szCs w:val="19"/>
                <w:lang w:eastAsia="es-ES"/>
              </w:rPr>
              <w:t>Control de la calidad y nivel de servicio</w:t>
            </w:r>
          </w:p>
          <w:p w14:paraId="2D761D33" w14:textId="77777777" w:rsidR="0082570E" w:rsidRPr="006B79AA" w:rsidRDefault="0082570E" w:rsidP="0082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CentraleSans-RegularItalic"/>
                <w:b w:val="0"/>
                <w:i/>
                <w:iCs/>
                <w:sz w:val="16"/>
                <w:szCs w:val="19"/>
                <w:lang w:val="en-US" w:eastAsia="es-ES"/>
              </w:rPr>
            </w:pPr>
            <w:r w:rsidRPr="006B79AA">
              <w:rPr>
                <w:rFonts w:ascii="Lucida Sans" w:hAnsi="Lucida Sans" w:cs="CentraleSans-Medium"/>
                <w:b w:val="0"/>
                <w:sz w:val="16"/>
                <w:szCs w:val="19"/>
                <w:lang w:eastAsia="es-ES"/>
              </w:rPr>
              <w:t xml:space="preserve">3. </w:t>
            </w:r>
            <w:r w:rsidRPr="006B79AA">
              <w:rPr>
                <w:rFonts w:ascii="Lucida Sans" w:hAnsi="Lucida Sans" w:cs="CentraleSans-Regular"/>
                <w:b w:val="0"/>
                <w:sz w:val="16"/>
                <w:szCs w:val="19"/>
                <w:lang w:eastAsia="es-ES"/>
              </w:rPr>
              <w:t xml:space="preserve">Calidad total y </w:t>
            </w:r>
            <w:r w:rsidRPr="006B79AA">
              <w:rPr>
                <w:rFonts w:ascii="Lucida Sans" w:hAnsi="Lucida Sans" w:cs="CentraleSans-RegularItalic"/>
                <w:b w:val="0"/>
                <w:i/>
                <w:iCs/>
                <w:sz w:val="16"/>
                <w:szCs w:val="19"/>
                <w:lang w:eastAsia="es-ES"/>
              </w:rPr>
              <w:t>just in tim</w:t>
            </w:r>
            <w:r w:rsidRPr="006B79AA">
              <w:rPr>
                <w:rFonts w:ascii="Lucida Sans" w:hAnsi="Lucida Sans" w:cs="CentraleSans-RegularItalic"/>
                <w:b w:val="0"/>
                <w:i/>
                <w:iCs/>
                <w:sz w:val="16"/>
                <w:szCs w:val="19"/>
                <w:lang w:val="en-US" w:eastAsia="es-ES"/>
              </w:rPr>
              <w:t>e</w:t>
            </w:r>
          </w:p>
          <w:p w14:paraId="274B05DF" w14:textId="77777777" w:rsidR="0082570E" w:rsidRPr="006B79AA" w:rsidRDefault="0082570E" w:rsidP="0082570E">
            <w:p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6B79AA">
              <w:rPr>
                <w:rFonts w:ascii="Lucida Sans" w:hAnsi="Lucida Sans" w:cs="CentraleSans-Medium"/>
                <w:b w:val="0"/>
                <w:sz w:val="16"/>
                <w:szCs w:val="19"/>
                <w:lang w:eastAsia="es-ES"/>
              </w:rPr>
              <w:t xml:space="preserve">4. </w:t>
            </w:r>
            <w:r w:rsidRPr="006B79AA">
              <w:rPr>
                <w:rFonts w:ascii="Lucida Sans" w:hAnsi="Lucida Sans" w:cs="CentraleSans-Regular"/>
                <w:b w:val="0"/>
                <w:sz w:val="16"/>
                <w:szCs w:val="19"/>
                <w:lang w:eastAsia="es-ES"/>
              </w:rPr>
              <w:t>Los costes logísticos</w:t>
            </w:r>
          </w:p>
        </w:tc>
        <w:tc>
          <w:tcPr>
            <w:tcW w:w="2977" w:type="dxa"/>
          </w:tcPr>
          <w:p w14:paraId="4BCF75DD" w14:textId="099665EA" w:rsidR="0082570E" w:rsidRPr="006B79AA" w:rsidRDefault="0082570E" w:rsidP="00091990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/>
                <w:sz w:val="16"/>
                <w:szCs w:val="16"/>
              </w:rPr>
              <w:t>1.x)</w:t>
            </w:r>
            <w:r w:rsidRPr="006B79AA">
              <w:rPr>
                <w:rFonts w:ascii="Lucida Sans" w:eastAsia="Lucida Sans" w:hAnsi="Lucida Sans" w:cs="Lucida Sans"/>
                <w:sz w:val="16"/>
                <w:szCs w:val="16"/>
              </w:rPr>
              <w:t xml:space="preserve"> Se ha determinado la función de aprovisionamiento dentro de la actividad comercial</w:t>
            </w:r>
            <w:r w:rsidR="00395CFF" w:rsidRPr="006B79AA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14:paraId="70E98C61" w14:textId="77777777" w:rsidR="0082570E" w:rsidRPr="006B79AA" w:rsidRDefault="0082570E" w:rsidP="008257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Resultado de aprendizaje: </w:t>
            </w:r>
          </w:p>
          <w:p w14:paraId="4ABB510F" w14:textId="77777777" w:rsidR="0082570E" w:rsidRPr="006B79AA" w:rsidRDefault="0082570E" w:rsidP="008257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="Calibri"/>
                <w:spacing w:val="10"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/>
                <w:sz w:val="16"/>
                <w:szCs w:val="16"/>
              </w:rPr>
              <w:t>1.</w:t>
            </w:r>
            <w:r w:rsidRPr="006B79AA">
              <w:rPr>
                <w:rFonts w:ascii="Lucida Sans" w:eastAsia="Lucida Sans" w:hAnsi="Lucida Sans" w:cs="Lucida Sans"/>
              </w:rPr>
              <w:t xml:space="preserve"> </w:t>
            </w:r>
            <w:r w:rsidRPr="006B79AA">
              <w:rPr>
                <w:rFonts w:ascii="Lucida Sans" w:eastAsia="Lucida Sans" w:hAnsi="Lucida Sans" w:cs="Lucida Sans"/>
                <w:sz w:val="16"/>
                <w:szCs w:val="16"/>
              </w:rPr>
              <w:t>Determina las necesidades de compra de un pequeño establecimiento comercial, realizando previsiones de ventas a partir de datos históricos, tendencias, capacidad del punto de venta y rotación, entre otros</w:t>
            </w:r>
            <w:r w:rsidRPr="006B79AA">
              <w:rPr>
                <w:rFonts w:ascii="Lucida Sans" w:hAnsi="Lucida Sans" w:cs="Calibri"/>
                <w:spacing w:val="10"/>
                <w:sz w:val="16"/>
                <w:szCs w:val="16"/>
              </w:rPr>
              <w:t>.</w:t>
            </w:r>
          </w:p>
          <w:p w14:paraId="0F2194FA" w14:textId="77777777" w:rsidR="0082570E" w:rsidRPr="006B79AA" w:rsidRDefault="0082570E" w:rsidP="008257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</w:p>
          <w:p w14:paraId="165CFD36" w14:textId="77777777" w:rsidR="0082570E" w:rsidRPr="006B79AA" w:rsidRDefault="0082570E" w:rsidP="008257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/>
                <w:sz w:val="16"/>
                <w:szCs w:val="16"/>
              </w:rPr>
              <w:t>Competencias:</w:t>
            </w:r>
          </w:p>
          <w:p w14:paraId="086AB18D" w14:textId="77777777" w:rsidR="0082570E" w:rsidRPr="006B79AA" w:rsidRDefault="0082570E" w:rsidP="008257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/>
                <w:sz w:val="16"/>
                <w:szCs w:val="16"/>
              </w:rPr>
              <w:t>1.</w:t>
            </w:r>
            <w:r w:rsidRPr="006B79AA">
              <w:rPr>
                <w:rFonts w:ascii="Lucida Sans" w:eastAsia="Lucida Sans" w:hAnsi="Lucida Sans" w:cs="Lucida Sans"/>
                <w:sz w:val="16"/>
                <w:szCs w:val="16"/>
              </w:rPr>
              <w:t xml:space="preserve"> Autonomía en la realización de los supuestos prácticos.</w:t>
            </w:r>
          </w:p>
          <w:p w14:paraId="002A12CB" w14:textId="77777777" w:rsidR="0082570E" w:rsidRPr="006B79AA" w:rsidRDefault="0082570E" w:rsidP="008257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/>
                <w:sz w:val="16"/>
                <w:szCs w:val="16"/>
              </w:rPr>
              <w:t>2.</w:t>
            </w:r>
            <w:r w:rsidRPr="006B79AA">
              <w:rPr>
                <w:rFonts w:ascii="Lucida Sans" w:eastAsia="Lucida Sans" w:hAnsi="Lucida Sans" w:cs="Lucida Sans"/>
                <w:sz w:val="16"/>
                <w:szCs w:val="16"/>
              </w:rPr>
              <w:t xml:space="preserve"> Innovación en la organización del trabajo.</w:t>
            </w:r>
          </w:p>
          <w:p w14:paraId="691F9B6F" w14:textId="77777777" w:rsidR="0082570E" w:rsidRPr="006B79AA" w:rsidRDefault="0082570E" w:rsidP="008257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/>
                <w:sz w:val="16"/>
                <w:szCs w:val="16"/>
              </w:rPr>
              <w:t>3.</w:t>
            </w:r>
            <w:r w:rsidRPr="006B79AA">
              <w:rPr>
                <w:rFonts w:ascii="Lucida Sans" w:eastAsia="Lucida Sans" w:hAnsi="Lucida Sans" w:cs="Lucida Sans"/>
                <w:sz w:val="16"/>
                <w:szCs w:val="16"/>
              </w:rPr>
              <w:t xml:space="preserve"> Responsabilidad en el cumplimiento de las tareas encomendadas.</w:t>
            </w:r>
          </w:p>
          <w:p w14:paraId="7C9AD92C" w14:textId="77777777" w:rsidR="0082570E" w:rsidRPr="006B79AA" w:rsidRDefault="0082570E" w:rsidP="008257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/>
                <w:sz w:val="16"/>
                <w:szCs w:val="16"/>
              </w:rPr>
              <w:t>4.</w:t>
            </w:r>
            <w:r w:rsidRPr="006B79AA">
              <w:rPr>
                <w:rFonts w:ascii="Lucida Sans" w:eastAsia="Lucida Sans" w:hAnsi="Lucida Sans" w:cs="Lucida Sans"/>
                <w:sz w:val="16"/>
                <w:szCs w:val="16"/>
              </w:rPr>
              <w:t xml:space="preserve"> Trabajo en equipo.</w:t>
            </w:r>
          </w:p>
          <w:p w14:paraId="5B8A7221" w14:textId="77777777" w:rsidR="0082570E" w:rsidRPr="006B79AA" w:rsidRDefault="0082570E" w:rsidP="008257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6B79AA">
              <w:rPr>
                <w:rFonts w:ascii="Lucida Sans" w:eastAsia="Lucida Sans" w:hAnsi="Lucida Sans" w:cs="Lucida Sans"/>
                <w:b/>
                <w:sz w:val="16"/>
                <w:szCs w:val="16"/>
              </w:rPr>
              <w:t>5.</w:t>
            </w:r>
            <w:r w:rsidRPr="006B79AA">
              <w:rPr>
                <w:rFonts w:ascii="Lucida Sans" w:eastAsia="Lucida Sans" w:hAnsi="Lucida Sans" w:cs="Lucida Sans"/>
                <w:sz w:val="16"/>
                <w:szCs w:val="16"/>
              </w:rPr>
              <w:t xml:space="preserve"> Resolución de actividades propuestas.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</w:tcPr>
          <w:p w14:paraId="694953A6" w14:textId="77777777" w:rsidR="0082570E" w:rsidRPr="006B79AA" w:rsidRDefault="0082570E" w:rsidP="0082570E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1. Observación directa del alumno/a: motivación, interés, actitudes, comportamiento, asistencia, etc.</w:t>
            </w:r>
          </w:p>
          <w:p w14:paraId="3D1AE437" w14:textId="77777777" w:rsidR="0082570E" w:rsidRPr="006B79AA" w:rsidRDefault="0082570E" w:rsidP="0082570E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2. Participación en clase: intervenciones sobre actividades y ejercicios propuestos, valorando su dedicación e interés. </w:t>
            </w:r>
          </w:p>
          <w:p w14:paraId="4BB1F4CF" w14:textId="77777777" w:rsidR="0082570E" w:rsidRPr="006B79AA" w:rsidRDefault="0082570E" w:rsidP="0082570E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3. Realización de actividades individuales </w:t>
            </w:r>
            <w:r w:rsidRPr="006B79AA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(Actividades finales)</w:t>
            </w:r>
            <w:r w:rsidRPr="006B79A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y en grupo (</w:t>
            </w:r>
            <w:r w:rsidRPr="006B79AA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Prácticas profesionales propuestas).</w:t>
            </w:r>
          </w:p>
          <w:p w14:paraId="05099972" w14:textId="77777777" w:rsidR="0082570E" w:rsidRPr="006B79AA" w:rsidRDefault="0082570E" w:rsidP="0082570E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4. Elaboración de ejercicios prácticos </w:t>
            </w:r>
            <w:r w:rsidRPr="006B79AA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(Actividades Unidad 1).</w:t>
            </w:r>
          </w:p>
          <w:p w14:paraId="5C5061A3" w14:textId="77777777" w:rsidR="0082570E" w:rsidRPr="006B79AA" w:rsidRDefault="0082570E" w:rsidP="0082570E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5. Realización de pruebas y controles periódicos (pruebas de evaluación propuestas).</w:t>
            </w:r>
          </w:p>
          <w:p w14:paraId="12BE7F09" w14:textId="77777777" w:rsidR="0082570E" w:rsidRPr="006B79AA" w:rsidRDefault="0082570E" w:rsidP="0082570E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6. Prueba escrita al final de la unidad (</w:t>
            </w:r>
            <w:r w:rsidRPr="006B79AA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Test de evaluación</w:t>
            </w:r>
            <w:r w:rsidRPr="006B79A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libro).</w:t>
            </w:r>
          </w:p>
          <w:p w14:paraId="311C476D" w14:textId="77777777" w:rsidR="0082570E" w:rsidRPr="006B79AA" w:rsidRDefault="0082570E" w:rsidP="0082570E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</w:p>
          <w:p w14:paraId="24ECDB32" w14:textId="77777777" w:rsidR="0082570E" w:rsidRPr="006B79AA" w:rsidRDefault="0082570E" w:rsidP="0082570E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B79A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Ponderación de esta unidad: 6,67 </w:t>
            </w:r>
            <w:r w:rsidRPr="006B79AA">
              <w:rPr>
                <w:rFonts w:ascii="Arial" w:eastAsia="Lucida Sans" w:hAnsi="Arial" w:cs="Arial"/>
                <w:b w:val="0"/>
                <w:sz w:val="16"/>
                <w:szCs w:val="16"/>
              </w:rPr>
              <w:t> </w:t>
            </w:r>
            <w:r w:rsidRPr="006B79A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% sobre el contenido total del módulo</w:t>
            </w:r>
            <w:r w:rsidRPr="006B79AA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</w:tc>
      </w:tr>
      <w:tr w:rsidR="0082570E" w:rsidRPr="00091990" w14:paraId="7D76FB3B" w14:textId="77777777" w:rsidTr="00825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vAlign w:val="center"/>
          </w:tcPr>
          <w:p w14:paraId="31A76268" w14:textId="77777777" w:rsidR="0082570E" w:rsidRPr="00091990" w:rsidRDefault="0082570E" w:rsidP="0082570E">
            <w:pPr>
              <w:spacing w:before="60" w:after="60" w:line="240" w:lineRule="auto"/>
              <w:ind w:left="108"/>
              <w:rPr>
                <w:rFonts w:ascii="Lucida Sans" w:eastAsia="Lucida Sans" w:hAnsi="Lucida Sans" w:cstheme="minorHAnsi"/>
                <w:color w:val="5B9BD5" w:themeColor="accent5"/>
                <w:spacing w:val="2"/>
                <w:sz w:val="18"/>
                <w:szCs w:val="18"/>
              </w:rPr>
            </w:pPr>
            <w:r w:rsidRPr="00091990">
              <w:rPr>
                <w:rFonts w:ascii="Lucida Sans" w:eastAsia="Lucida Sans" w:hAnsi="Lucida Sans" w:cstheme="minorHAnsi"/>
                <w:color w:val="5B9BD5" w:themeColor="accent5"/>
                <w:spacing w:val="2"/>
                <w:sz w:val="18"/>
                <w:szCs w:val="18"/>
              </w:rPr>
              <w:t>Metodología</w:t>
            </w:r>
          </w:p>
        </w:tc>
      </w:tr>
      <w:tr w:rsidR="0082570E" w:rsidRPr="00091990" w14:paraId="42AD6F71" w14:textId="77777777" w:rsidTr="00825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14:paraId="58910343" w14:textId="77777777" w:rsidR="0082570E" w:rsidRPr="00091990" w:rsidRDefault="0082570E" w:rsidP="0082570E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91990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El planteamiento de la Unidad 1 se iniciará con una evaluación inicial o diagnóstica, con la finalidad de obtener un conocimiento real de las características del alumnado; para ello se utilizará el apartado inicial de la unidad “Antes de comenzar…”.</w:t>
            </w:r>
          </w:p>
          <w:p w14:paraId="4E3712DB" w14:textId="77777777" w:rsidR="0082570E" w:rsidRPr="00091990" w:rsidRDefault="0082570E" w:rsidP="0082570E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91990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A continuación, el docente introducirá los distintos conceptos que se van a desarrollar. Simultáneamente, o al final, se realizarán distintas actividades, que serán resueltas por los alumnos/as a fin de aplicar los conocimientos adquiridos. </w:t>
            </w:r>
          </w:p>
          <w:p w14:paraId="31DB3C84" w14:textId="77777777" w:rsidR="0082570E" w:rsidRPr="00091990" w:rsidRDefault="0082570E" w:rsidP="0082570E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91990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 lo largo de la unidad se potenciará la intervención oral de los alumnos/as, puesto que la unidad permite relacionar los conocimientos previos de los mismos con los que se pretende que adquieran. Estas actividades persiguen un modelo constructivista. También se potenciarán la comunicación y el trabajo en equipo.</w:t>
            </w:r>
          </w:p>
        </w:tc>
      </w:tr>
      <w:tr w:rsidR="0082570E" w:rsidRPr="00091990" w14:paraId="1590B9DC" w14:textId="77777777" w:rsidTr="00825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vAlign w:val="center"/>
          </w:tcPr>
          <w:p w14:paraId="12991393" w14:textId="77777777" w:rsidR="0082570E" w:rsidRPr="00091990" w:rsidRDefault="0082570E" w:rsidP="0082570E">
            <w:pPr>
              <w:spacing w:before="60" w:after="60" w:line="240" w:lineRule="auto"/>
              <w:ind w:left="108" w:right="113"/>
              <w:rPr>
                <w:rFonts w:ascii="Lucida Sans" w:eastAsia="Lucida Sans" w:hAnsi="Lucida Sans" w:cstheme="minorHAnsi"/>
                <w:spacing w:val="1"/>
                <w:sz w:val="18"/>
                <w:szCs w:val="18"/>
              </w:rPr>
            </w:pPr>
            <w:r w:rsidRPr="00091990">
              <w:rPr>
                <w:rFonts w:ascii="Lucida Sans" w:eastAsia="Lucida Sans" w:hAnsi="Lucida Sans" w:cstheme="minorHAnsi"/>
                <w:color w:val="5B9BD5" w:themeColor="accent5"/>
                <w:spacing w:val="2"/>
                <w:sz w:val="18"/>
                <w:szCs w:val="18"/>
              </w:rPr>
              <w:t>Recursos TIC</w:t>
            </w:r>
          </w:p>
        </w:tc>
      </w:tr>
      <w:tr w:rsidR="0082570E" w:rsidRPr="00091990" w14:paraId="45160961" w14:textId="77777777" w:rsidTr="008257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14:paraId="6C36DD06" w14:textId="77777777" w:rsidR="0082570E" w:rsidRPr="00091990" w:rsidRDefault="0082570E" w:rsidP="0082570E">
            <w:p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</w:pPr>
            <w:r w:rsidRPr="00091990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Enlaces para ampliar contenidos:</w:t>
            </w:r>
          </w:p>
          <w:p w14:paraId="0FCA208D" w14:textId="77777777" w:rsidR="0082570E" w:rsidRPr="00091990" w:rsidRDefault="00934AF8" w:rsidP="0082570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hyperlink r:id="rId10" w:history="1">
              <w:r w:rsidR="0082570E" w:rsidRPr="00091990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https://www.transgesa.com/blog/funciones-de-la-logistica/</w:t>
              </w:r>
            </w:hyperlink>
          </w:p>
          <w:p w14:paraId="584F6DF4" w14:textId="77777777" w:rsidR="0082570E" w:rsidRPr="00091990" w:rsidRDefault="00934AF8" w:rsidP="0082570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hyperlink r:id="rId11" w:anchor="PanelCookies" w:history="1">
              <w:r w:rsidR="0082570E" w:rsidRPr="00091990">
                <w:rPr>
                  <w:rStyle w:val="Hipervnculo"/>
                  <w:rFonts w:ascii="Lucida Sans" w:eastAsia="Lucida Sans" w:hAnsi="Lucida Sans" w:cs="Lucida Sans"/>
                  <w:b w:val="0"/>
                  <w:spacing w:val="1"/>
                  <w:sz w:val="16"/>
                  <w:szCs w:val="16"/>
                </w:rPr>
                <w:t>https://www.audifarma.es/blog/88-que-es-el-nivel-de-servicio-y-como-lo-calculo#PanelCookies</w:t>
              </w:r>
            </w:hyperlink>
          </w:p>
          <w:p w14:paraId="7A3A1456" w14:textId="77777777" w:rsidR="0082570E" w:rsidRPr="00091990" w:rsidRDefault="0082570E" w:rsidP="0082570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113"/>
              <w:rPr>
                <w:rStyle w:val="Hipervnculo"/>
                <w:rFonts w:ascii="Lucida Sans" w:hAnsi="Lucida Sans" w:cs="Lucida Sans"/>
                <w:b w:val="0"/>
                <w:sz w:val="16"/>
                <w:szCs w:val="16"/>
              </w:rPr>
            </w:pPr>
            <w:r w:rsidRPr="00091990">
              <w:rPr>
                <w:rStyle w:val="Hipervnculo"/>
                <w:rFonts w:ascii="Lucida Sans" w:hAnsi="Lucida Sans" w:cs="Lucida Sans"/>
                <w:b w:val="0"/>
                <w:sz w:val="16"/>
                <w:szCs w:val="16"/>
              </w:rPr>
              <w:t>https://www.mecalux.es/blog/costes-almacenamiento-logistica</w:t>
            </w:r>
          </w:p>
          <w:p w14:paraId="212B1A42" w14:textId="77777777" w:rsidR="0082570E" w:rsidRPr="00091990" w:rsidRDefault="0082570E" w:rsidP="0082570E">
            <w:pPr>
              <w:pStyle w:val="Prrafodelista"/>
              <w:spacing w:after="0" w:line="240" w:lineRule="auto"/>
              <w:ind w:left="825"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</w:p>
          <w:p w14:paraId="0D9B28ED" w14:textId="77777777" w:rsidR="0082570E" w:rsidRPr="00091990" w:rsidRDefault="0082570E" w:rsidP="0082570E">
            <w:pPr>
              <w:spacing w:after="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091990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Vídeos de YouTube:</w:t>
            </w:r>
          </w:p>
          <w:p w14:paraId="147DC280" w14:textId="77777777" w:rsidR="0082570E" w:rsidRPr="00091990" w:rsidRDefault="0082570E" w:rsidP="0082570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113"/>
              <w:rPr>
                <w:rFonts w:ascii="Lucida Sans" w:hAnsi="Lucida Sans" w:cs="Lucida Sans"/>
                <w:b w:val="0"/>
                <w:sz w:val="16"/>
                <w:szCs w:val="16"/>
              </w:rPr>
            </w:pPr>
            <w:r w:rsidRPr="00091990">
              <w:rPr>
                <w:rFonts w:ascii="Lucida Sans" w:hAnsi="Lucida Sans" w:cs="Lucida Sans"/>
                <w:b w:val="0"/>
                <w:sz w:val="16"/>
                <w:szCs w:val="16"/>
              </w:rPr>
              <w:t xml:space="preserve">Qué es la cadena de suministro: </w:t>
            </w:r>
            <w:hyperlink r:id="rId12" w:history="1">
              <w:r w:rsidRPr="00091990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https://www.youtube.com/watch?v=p-gdiEy5hTU</w:t>
              </w:r>
            </w:hyperlink>
          </w:p>
          <w:p w14:paraId="379B5708" w14:textId="77777777" w:rsidR="0082570E" w:rsidRPr="00091990" w:rsidRDefault="0082570E" w:rsidP="0082570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 w:rsidRPr="00091990">
              <w:rPr>
                <w:rFonts w:ascii="Lucida Sans" w:hAnsi="Lucida Sans" w:cs="Lucida Sans"/>
                <w:b w:val="0"/>
                <w:sz w:val="16"/>
                <w:szCs w:val="16"/>
              </w:rPr>
              <w:t xml:space="preserve">Proceso productivo “Lacasitos”: </w:t>
            </w:r>
            <w:hyperlink r:id="rId13" w:history="1">
              <w:r w:rsidRPr="00091990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https://www.youtube.com/watch?v=FZlZvnfCopc</w:t>
              </w:r>
            </w:hyperlink>
          </w:p>
          <w:p w14:paraId="5D66A007" w14:textId="4A4CEA03" w:rsidR="0082570E" w:rsidRPr="00091990" w:rsidRDefault="0082570E" w:rsidP="0082570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091990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Calidad total Mercadona:</w:t>
            </w:r>
            <w:r w:rsidR="00395CFF" w:rsidRPr="00091990">
              <w:rPr>
                <w:rStyle w:val="Hipervnculo"/>
                <w:rFonts w:ascii="Lucida Sans" w:eastAsia="Lucida Sans" w:hAnsi="Lucida Sans" w:cs="Lucida Sans"/>
                <w:b w:val="0"/>
                <w:spacing w:val="1"/>
                <w:sz w:val="16"/>
                <w:szCs w:val="16"/>
                <w:u w:val="none"/>
              </w:rPr>
              <w:t xml:space="preserve"> </w:t>
            </w:r>
            <w:r w:rsidRPr="00091990">
              <w:rPr>
                <w:rStyle w:val="Hipervnculo"/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https://info.mercadona.es/es/conocenos/modelo</w:t>
            </w:r>
          </w:p>
        </w:tc>
      </w:tr>
    </w:tbl>
    <w:p w14:paraId="5ABE634F" w14:textId="77777777" w:rsidR="001F26EF" w:rsidRPr="00EC2676" w:rsidRDefault="001F26EF" w:rsidP="006B79AA">
      <w:pPr>
        <w:spacing w:after="0" w:line="240" w:lineRule="auto"/>
        <w:rPr>
          <w:rFonts w:cs="Calibri"/>
          <w:bCs/>
          <w:sz w:val="24"/>
          <w:szCs w:val="24"/>
          <w:lang w:val="en-US"/>
        </w:rPr>
      </w:pPr>
    </w:p>
    <w:sectPr w:rsidR="001F26EF" w:rsidRPr="00EC2676" w:rsidSect="001F26EF">
      <w:headerReference w:type="default" r:id="rId14"/>
      <w:footerReference w:type="default" r:id="rId15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D0980" w14:textId="77777777" w:rsidR="00934AF8" w:rsidRDefault="00934AF8" w:rsidP="008748BC">
      <w:pPr>
        <w:spacing w:after="0" w:line="240" w:lineRule="auto"/>
      </w:pPr>
      <w:r>
        <w:separator/>
      </w:r>
    </w:p>
  </w:endnote>
  <w:endnote w:type="continuationSeparator" w:id="0">
    <w:p w14:paraId="25831BE5" w14:textId="77777777" w:rsidR="00934AF8" w:rsidRDefault="00934AF8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rale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raleSan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raleSans-Regular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934AF8" w:rsidRPr="007D3759" w14:paraId="4A63BDD7" w14:textId="77777777" w:rsidTr="007E25CA">
      <w:tc>
        <w:tcPr>
          <w:tcW w:w="918" w:type="dxa"/>
        </w:tcPr>
        <w:p w14:paraId="534A1DBB" w14:textId="77777777" w:rsidR="00934AF8" w:rsidRPr="007E25CA" w:rsidRDefault="00934AF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6B79AA"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D636D44" w14:textId="77777777" w:rsidR="00934AF8" w:rsidRPr="007E25CA" w:rsidRDefault="00934AF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F76CFC6" w14:textId="77777777" w:rsidR="00934AF8" w:rsidRPr="007E25CA" w:rsidRDefault="00934AF8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9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44"/>
      <w:gridCol w:w="13083"/>
    </w:tblGrid>
    <w:tr w:rsidR="00BB70F4" w:rsidRPr="007D3759" w14:paraId="413E80E4" w14:textId="77777777" w:rsidTr="00BB70F4">
      <w:tc>
        <w:tcPr>
          <w:tcW w:w="849" w:type="dxa"/>
        </w:tcPr>
        <w:p w14:paraId="4C7D6799" w14:textId="77777777" w:rsidR="00BB70F4" w:rsidRPr="007E25CA" w:rsidRDefault="00BB70F4" w:rsidP="00604161">
          <w:pPr>
            <w:pStyle w:val="Piedepgina"/>
            <w:tabs>
              <w:tab w:val="clear" w:pos="8504"/>
            </w:tabs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6B79AA">
            <w:rPr>
              <w:b/>
              <w:noProof/>
              <w:color w:val="4F81BD"/>
              <w:sz w:val="32"/>
              <w:szCs w:val="32"/>
            </w:rPr>
            <w:t>5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3293" w:type="dxa"/>
        </w:tcPr>
        <w:p w14:paraId="01FC25B0" w14:textId="77777777" w:rsidR="00BB70F4" w:rsidRPr="007E25CA" w:rsidRDefault="00BB70F4" w:rsidP="00704008">
          <w:pPr>
            <w:pStyle w:val="Piedepgina"/>
            <w:tabs>
              <w:tab w:val="clear" w:pos="8504"/>
            </w:tabs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5E38E43" w14:textId="77777777" w:rsidR="00BB70F4" w:rsidRPr="007E25CA" w:rsidRDefault="00BB70F4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82437" w14:textId="77777777" w:rsidR="00934AF8" w:rsidRDefault="00934AF8" w:rsidP="008748BC">
      <w:pPr>
        <w:spacing w:after="0" w:line="240" w:lineRule="auto"/>
      </w:pPr>
      <w:r>
        <w:separator/>
      </w:r>
    </w:p>
  </w:footnote>
  <w:footnote w:type="continuationSeparator" w:id="0">
    <w:p w14:paraId="5D79FB95" w14:textId="77777777" w:rsidR="00934AF8" w:rsidRDefault="00934AF8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8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691"/>
      <w:gridCol w:w="1981"/>
    </w:tblGrid>
    <w:tr w:rsidR="00934AF8" w:rsidRPr="00B5537F" w14:paraId="6F2942D0" w14:textId="77777777" w:rsidTr="00E52DD8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1B69F910" w14:textId="77777777" w:rsidR="00934AF8" w:rsidRPr="007E25CA" w:rsidRDefault="00934AF8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1CE8B468" wp14:editId="265DCC6E">
                <wp:extent cx="495300" cy="400050"/>
                <wp:effectExtent l="0" t="0" r="0" b="0"/>
                <wp:docPr id="3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1" w:type="dxa"/>
          <w:shd w:val="clear" w:color="auto" w:fill="auto"/>
          <w:vAlign w:val="center"/>
        </w:tcPr>
        <w:p w14:paraId="4B84A870" w14:textId="77777777" w:rsidR="00934AF8" w:rsidRPr="007E25CA" w:rsidRDefault="00934AF8" w:rsidP="00EA1F50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Gestión de compras</w:t>
          </w:r>
        </w:p>
      </w:tc>
      <w:tc>
        <w:tcPr>
          <w:tcW w:w="1921" w:type="dxa"/>
          <w:shd w:val="clear" w:color="auto" w:fill="548DD4"/>
          <w:vAlign w:val="center"/>
        </w:tcPr>
        <w:p w14:paraId="241A1F51" w14:textId="77777777" w:rsidR="00934AF8" w:rsidRDefault="00934AF8" w:rsidP="006B79A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14:paraId="3B3EB16C" w14:textId="1930340E" w:rsidR="006B79AA" w:rsidRPr="007E25CA" w:rsidRDefault="006B79AA" w:rsidP="006B79A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14:paraId="1CF529D0" w14:textId="77777777" w:rsidR="00934AF8" w:rsidRPr="001C03F1" w:rsidRDefault="00934AF8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93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1"/>
      <w:gridCol w:w="11209"/>
      <w:gridCol w:w="1903"/>
    </w:tblGrid>
    <w:tr w:rsidR="00BB70F4" w:rsidRPr="00B5537F" w14:paraId="666B8FBD" w14:textId="77777777" w:rsidTr="00BB70F4">
      <w:trPr>
        <w:trHeight w:val="698"/>
        <w:tblCellSpacing w:w="20" w:type="dxa"/>
        <w:jc w:val="center"/>
      </w:trPr>
      <w:tc>
        <w:tcPr>
          <w:tcW w:w="1021" w:type="dxa"/>
          <w:shd w:val="clear" w:color="auto" w:fill="auto"/>
          <w:vAlign w:val="center"/>
        </w:tcPr>
        <w:p w14:paraId="19C5BFB4" w14:textId="77777777" w:rsidR="00BB70F4" w:rsidRPr="007E25CA" w:rsidRDefault="00BB70F4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1DDEF26B" wp14:editId="0D06B928">
                <wp:extent cx="495300" cy="400050"/>
                <wp:effectExtent l="0" t="0" r="0" b="0"/>
                <wp:docPr id="4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69" w:type="dxa"/>
          <w:shd w:val="clear" w:color="auto" w:fill="auto"/>
          <w:vAlign w:val="center"/>
        </w:tcPr>
        <w:p w14:paraId="5258102A" w14:textId="77777777" w:rsidR="00BB70F4" w:rsidRPr="007E25CA" w:rsidRDefault="00BB70F4" w:rsidP="00C04053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Gestión de compras</w:t>
          </w:r>
        </w:p>
      </w:tc>
      <w:tc>
        <w:tcPr>
          <w:tcW w:w="1843" w:type="dxa"/>
          <w:shd w:val="clear" w:color="auto" w:fill="548DD4"/>
          <w:vAlign w:val="center"/>
        </w:tcPr>
        <w:p w14:paraId="29735C9D" w14:textId="77777777" w:rsidR="00BB70F4" w:rsidRDefault="00BB70F4" w:rsidP="006B79A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14:paraId="177108CE" w14:textId="49B4AE4E" w:rsidR="006B79AA" w:rsidRPr="007E25CA" w:rsidRDefault="006B79AA" w:rsidP="006B79A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14:paraId="47763BBF" w14:textId="77777777" w:rsidR="00BB70F4" w:rsidRPr="001C03F1" w:rsidRDefault="00BB70F4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844"/>
    <w:multiLevelType w:val="hybridMultilevel"/>
    <w:tmpl w:val="6F56BE4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7250"/>
    <w:multiLevelType w:val="multilevel"/>
    <w:tmpl w:val="6B8AFF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EC465F"/>
    <w:multiLevelType w:val="hybridMultilevel"/>
    <w:tmpl w:val="D5A01D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0AA0"/>
    <w:multiLevelType w:val="multilevel"/>
    <w:tmpl w:val="B1967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A10194"/>
    <w:multiLevelType w:val="hybridMultilevel"/>
    <w:tmpl w:val="ED36C670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768D8"/>
    <w:multiLevelType w:val="hybridMultilevel"/>
    <w:tmpl w:val="DE9A6B18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61E01"/>
    <w:multiLevelType w:val="hybridMultilevel"/>
    <w:tmpl w:val="7DA210E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64C29"/>
    <w:multiLevelType w:val="hybridMultilevel"/>
    <w:tmpl w:val="97D2C11E"/>
    <w:lvl w:ilvl="0" w:tplc="61543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46B15"/>
    <w:multiLevelType w:val="hybridMultilevel"/>
    <w:tmpl w:val="97D2C11E"/>
    <w:lvl w:ilvl="0" w:tplc="61543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6B12"/>
    <w:multiLevelType w:val="hybridMultilevel"/>
    <w:tmpl w:val="CAF6E4D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B7A0C"/>
    <w:multiLevelType w:val="multilevel"/>
    <w:tmpl w:val="6720A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3629E6"/>
    <w:multiLevelType w:val="hybridMultilevel"/>
    <w:tmpl w:val="539E2E72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A445A"/>
    <w:multiLevelType w:val="hybridMultilevel"/>
    <w:tmpl w:val="C676159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54A74"/>
    <w:multiLevelType w:val="multilevel"/>
    <w:tmpl w:val="BB683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D9F0685"/>
    <w:multiLevelType w:val="hybridMultilevel"/>
    <w:tmpl w:val="91063064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D307FE"/>
    <w:multiLevelType w:val="hybridMultilevel"/>
    <w:tmpl w:val="AF1A0A7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65E6B"/>
    <w:multiLevelType w:val="multilevel"/>
    <w:tmpl w:val="CAD28044"/>
    <w:lvl w:ilvl="0">
      <w:start w:val="1"/>
      <w:numFmt w:val="decimal"/>
      <w:lvlText w:val="%1."/>
      <w:lvlJc w:val="left"/>
      <w:pPr>
        <w:ind w:left="-1856" w:hanging="360"/>
      </w:pPr>
    </w:lvl>
    <w:lvl w:ilvl="1">
      <w:start w:val="1"/>
      <w:numFmt w:val="decimal"/>
      <w:isLgl/>
      <w:lvlText w:val="%1.%2"/>
      <w:lvlJc w:val="left"/>
      <w:pPr>
        <w:ind w:left="-164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6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0" w:hanging="1440"/>
      </w:pPr>
      <w:rPr>
        <w:rFonts w:hint="default"/>
      </w:rPr>
    </w:lvl>
  </w:abstractNum>
  <w:abstractNum w:abstractNumId="17" w15:restartNumberingAfterBreak="0">
    <w:nsid w:val="21932F8A"/>
    <w:multiLevelType w:val="hybridMultilevel"/>
    <w:tmpl w:val="E0409260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C6DAB"/>
    <w:multiLevelType w:val="hybridMultilevel"/>
    <w:tmpl w:val="0DEA3A20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66992"/>
    <w:multiLevelType w:val="hybridMultilevel"/>
    <w:tmpl w:val="97D2C11E"/>
    <w:lvl w:ilvl="0" w:tplc="61543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85DCB"/>
    <w:multiLevelType w:val="multilevel"/>
    <w:tmpl w:val="D9066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2A6B7CB8"/>
    <w:multiLevelType w:val="hybridMultilevel"/>
    <w:tmpl w:val="F852FF48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E94BA0"/>
    <w:multiLevelType w:val="hybridMultilevel"/>
    <w:tmpl w:val="97D2C11E"/>
    <w:lvl w:ilvl="0" w:tplc="61543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E2438"/>
    <w:multiLevelType w:val="hybridMultilevel"/>
    <w:tmpl w:val="97D2C11E"/>
    <w:lvl w:ilvl="0" w:tplc="61543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B013C"/>
    <w:multiLevelType w:val="multilevel"/>
    <w:tmpl w:val="7E4C8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8B24F1C"/>
    <w:multiLevelType w:val="multilevel"/>
    <w:tmpl w:val="1D2C7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6" w15:restartNumberingAfterBreak="0">
    <w:nsid w:val="447C18ED"/>
    <w:multiLevelType w:val="multilevel"/>
    <w:tmpl w:val="55E48C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5DA0610"/>
    <w:multiLevelType w:val="multilevel"/>
    <w:tmpl w:val="71924D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91A30F8"/>
    <w:multiLevelType w:val="hybridMultilevel"/>
    <w:tmpl w:val="908E2F82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67665"/>
    <w:multiLevelType w:val="hybridMultilevel"/>
    <w:tmpl w:val="FDEC142E"/>
    <w:lvl w:ilvl="0" w:tplc="71F42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A0BC1"/>
    <w:multiLevelType w:val="hybridMultilevel"/>
    <w:tmpl w:val="4EC0924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A244B"/>
    <w:multiLevelType w:val="multilevel"/>
    <w:tmpl w:val="3DFC41D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32" w15:restartNumberingAfterBreak="0">
    <w:nsid w:val="50E51F8E"/>
    <w:multiLevelType w:val="hybridMultilevel"/>
    <w:tmpl w:val="95E63CDA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0147FF"/>
    <w:multiLevelType w:val="multilevel"/>
    <w:tmpl w:val="7090E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796576B"/>
    <w:multiLevelType w:val="hybridMultilevel"/>
    <w:tmpl w:val="DB5860C8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030EE"/>
    <w:multiLevelType w:val="hybridMultilevel"/>
    <w:tmpl w:val="A4E69A96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8" w15:restartNumberingAfterBreak="0">
    <w:nsid w:val="5FAA565E"/>
    <w:multiLevelType w:val="hybridMultilevel"/>
    <w:tmpl w:val="4168B16C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707459"/>
    <w:multiLevelType w:val="hybridMultilevel"/>
    <w:tmpl w:val="72BCF920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AA25FE"/>
    <w:multiLevelType w:val="multilevel"/>
    <w:tmpl w:val="DC121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5314977"/>
    <w:multiLevelType w:val="hybridMultilevel"/>
    <w:tmpl w:val="4BAED0B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4A206F"/>
    <w:multiLevelType w:val="multilevel"/>
    <w:tmpl w:val="045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A8C5D56"/>
    <w:multiLevelType w:val="hybridMultilevel"/>
    <w:tmpl w:val="E80A52F2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8922CE"/>
    <w:multiLevelType w:val="hybridMultilevel"/>
    <w:tmpl w:val="F47012B2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43D09"/>
    <w:multiLevelType w:val="hybridMultilevel"/>
    <w:tmpl w:val="9CD2CE5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845458"/>
    <w:multiLevelType w:val="hybridMultilevel"/>
    <w:tmpl w:val="1C2044FA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8" w15:restartNumberingAfterBreak="0">
    <w:nsid w:val="71132524"/>
    <w:multiLevelType w:val="hybridMultilevel"/>
    <w:tmpl w:val="BA98DF6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C27015"/>
    <w:multiLevelType w:val="hybridMultilevel"/>
    <w:tmpl w:val="60FE8DA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B4197F"/>
    <w:multiLevelType w:val="hybridMultilevel"/>
    <w:tmpl w:val="3D7E5C32"/>
    <w:lvl w:ilvl="0" w:tplc="73FCF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0D21FF"/>
    <w:multiLevelType w:val="multilevel"/>
    <w:tmpl w:val="6720A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AC05ECC"/>
    <w:multiLevelType w:val="hybridMultilevel"/>
    <w:tmpl w:val="D5A01D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F5A19"/>
    <w:multiLevelType w:val="multilevel"/>
    <w:tmpl w:val="2E40AF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C50495E"/>
    <w:multiLevelType w:val="hybridMultilevel"/>
    <w:tmpl w:val="DB94430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B10B73"/>
    <w:multiLevelType w:val="hybridMultilevel"/>
    <w:tmpl w:val="BAFAB60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3"/>
  </w:num>
  <w:num w:numId="4">
    <w:abstractNumId w:val="46"/>
  </w:num>
  <w:num w:numId="5">
    <w:abstractNumId w:val="26"/>
  </w:num>
  <w:num w:numId="6">
    <w:abstractNumId w:val="27"/>
  </w:num>
  <w:num w:numId="7">
    <w:abstractNumId w:val="16"/>
  </w:num>
  <w:num w:numId="8">
    <w:abstractNumId w:val="36"/>
  </w:num>
  <w:num w:numId="9">
    <w:abstractNumId w:val="42"/>
  </w:num>
  <w:num w:numId="10">
    <w:abstractNumId w:val="34"/>
  </w:num>
  <w:num w:numId="11">
    <w:abstractNumId w:val="20"/>
  </w:num>
  <w:num w:numId="12">
    <w:abstractNumId w:val="44"/>
  </w:num>
  <w:num w:numId="13">
    <w:abstractNumId w:val="2"/>
  </w:num>
  <w:num w:numId="14">
    <w:abstractNumId w:val="15"/>
  </w:num>
  <w:num w:numId="15">
    <w:abstractNumId w:val="45"/>
  </w:num>
  <w:num w:numId="16">
    <w:abstractNumId w:val="28"/>
  </w:num>
  <w:num w:numId="17">
    <w:abstractNumId w:val="5"/>
  </w:num>
  <w:num w:numId="18">
    <w:abstractNumId w:val="31"/>
  </w:num>
  <w:num w:numId="19">
    <w:abstractNumId w:val="35"/>
  </w:num>
  <w:num w:numId="20">
    <w:abstractNumId w:val="17"/>
  </w:num>
  <w:num w:numId="21">
    <w:abstractNumId w:val="55"/>
  </w:num>
  <w:num w:numId="22">
    <w:abstractNumId w:val="18"/>
  </w:num>
  <w:num w:numId="23">
    <w:abstractNumId w:val="37"/>
  </w:num>
  <w:num w:numId="24">
    <w:abstractNumId w:val="47"/>
  </w:num>
  <w:num w:numId="25">
    <w:abstractNumId w:val="21"/>
  </w:num>
  <w:num w:numId="26">
    <w:abstractNumId w:val="38"/>
  </w:num>
  <w:num w:numId="27">
    <w:abstractNumId w:val="12"/>
  </w:num>
  <w:num w:numId="28">
    <w:abstractNumId w:val="54"/>
  </w:num>
  <w:num w:numId="29">
    <w:abstractNumId w:val="43"/>
  </w:num>
  <w:num w:numId="30">
    <w:abstractNumId w:val="13"/>
  </w:num>
  <w:num w:numId="31">
    <w:abstractNumId w:val="1"/>
  </w:num>
  <w:num w:numId="32">
    <w:abstractNumId w:val="24"/>
  </w:num>
  <w:num w:numId="33">
    <w:abstractNumId w:val="50"/>
  </w:num>
  <w:num w:numId="34">
    <w:abstractNumId w:val="48"/>
  </w:num>
  <w:num w:numId="35">
    <w:abstractNumId w:val="40"/>
  </w:num>
  <w:num w:numId="36">
    <w:abstractNumId w:val="6"/>
  </w:num>
  <w:num w:numId="37">
    <w:abstractNumId w:val="0"/>
  </w:num>
  <w:num w:numId="38">
    <w:abstractNumId w:val="32"/>
  </w:num>
  <w:num w:numId="39">
    <w:abstractNumId w:val="9"/>
  </w:num>
  <w:num w:numId="40">
    <w:abstractNumId w:val="49"/>
  </w:num>
  <w:num w:numId="41">
    <w:abstractNumId w:val="10"/>
  </w:num>
  <w:num w:numId="42">
    <w:abstractNumId w:val="11"/>
  </w:num>
  <w:num w:numId="43">
    <w:abstractNumId w:val="51"/>
  </w:num>
  <w:num w:numId="44">
    <w:abstractNumId w:val="41"/>
  </w:num>
  <w:num w:numId="45">
    <w:abstractNumId w:val="30"/>
  </w:num>
  <w:num w:numId="46">
    <w:abstractNumId w:val="39"/>
  </w:num>
  <w:num w:numId="47">
    <w:abstractNumId w:val="29"/>
  </w:num>
  <w:num w:numId="48">
    <w:abstractNumId w:val="53"/>
  </w:num>
  <w:num w:numId="49">
    <w:abstractNumId w:val="3"/>
  </w:num>
  <w:num w:numId="50">
    <w:abstractNumId w:val="14"/>
  </w:num>
  <w:num w:numId="51">
    <w:abstractNumId w:val="8"/>
  </w:num>
  <w:num w:numId="52">
    <w:abstractNumId w:val="22"/>
  </w:num>
  <w:num w:numId="53">
    <w:abstractNumId w:val="7"/>
  </w:num>
  <w:num w:numId="54">
    <w:abstractNumId w:val="19"/>
  </w:num>
  <w:num w:numId="55">
    <w:abstractNumId w:val="23"/>
  </w:num>
  <w:num w:numId="56">
    <w:abstractNumId w:val="52"/>
  </w:num>
  <w:num w:numId="57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2ABA"/>
    <w:rsid w:val="0000493F"/>
    <w:rsid w:val="00006654"/>
    <w:rsid w:val="00006C1B"/>
    <w:rsid w:val="00011084"/>
    <w:rsid w:val="0001246B"/>
    <w:rsid w:val="00013A2F"/>
    <w:rsid w:val="00013A76"/>
    <w:rsid w:val="00015303"/>
    <w:rsid w:val="000163F8"/>
    <w:rsid w:val="00022494"/>
    <w:rsid w:val="000226EB"/>
    <w:rsid w:val="00024BF4"/>
    <w:rsid w:val="00025A09"/>
    <w:rsid w:val="00025DC3"/>
    <w:rsid w:val="000318FD"/>
    <w:rsid w:val="00036BEC"/>
    <w:rsid w:val="00040128"/>
    <w:rsid w:val="00040A04"/>
    <w:rsid w:val="00040B17"/>
    <w:rsid w:val="00040BA7"/>
    <w:rsid w:val="00040F1B"/>
    <w:rsid w:val="00043676"/>
    <w:rsid w:val="00044F7A"/>
    <w:rsid w:val="0004727A"/>
    <w:rsid w:val="000475E2"/>
    <w:rsid w:val="00050667"/>
    <w:rsid w:val="000548EC"/>
    <w:rsid w:val="00054B0A"/>
    <w:rsid w:val="00061609"/>
    <w:rsid w:val="00061854"/>
    <w:rsid w:val="00061EDD"/>
    <w:rsid w:val="00062DDD"/>
    <w:rsid w:val="00063E19"/>
    <w:rsid w:val="000642B3"/>
    <w:rsid w:val="00065AC1"/>
    <w:rsid w:val="000661F8"/>
    <w:rsid w:val="00067EEC"/>
    <w:rsid w:val="000714D2"/>
    <w:rsid w:val="00081149"/>
    <w:rsid w:val="00081BD4"/>
    <w:rsid w:val="00083AC3"/>
    <w:rsid w:val="00085689"/>
    <w:rsid w:val="00085BB9"/>
    <w:rsid w:val="00085D49"/>
    <w:rsid w:val="000867C0"/>
    <w:rsid w:val="00090A00"/>
    <w:rsid w:val="00090A7B"/>
    <w:rsid w:val="00091990"/>
    <w:rsid w:val="00091B37"/>
    <w:rsid w:val="00095358"/>
    <w:rsid w:val="0009568F"/>
    <w:rsid w:val="00095D63"/>
    <w:rsid w:val="00097C48"/>
    <w:rsid w:val="000A08B6"/>
    <w:rsid w:val="000A3CB8"/>
    <w:rsid w:val="000A5156"/>
    <w:rsid w:val="000A581E"/>
    <w:rsid w:val="000A5AF7"/>
    <w:rsid w:val="000A6094"/>
    <w:rsid w:val="000A6DDA"/>
    <w:rsid w:val="000B2EC3"/>
    <w:rsid w:val="000B3A74"/>
    <w:rsid w:val="000B41DD"/>
    <w:rsid w:val="000B5E8A"/>
    <w:rsid w:val="000B6752"/>
    <w:rsid w:val="000B6D2A"/>
    <w:rsid w:val="000B6F79"/>
    <w:rsid w:val="000B7B95"/>
    <w:rsid w:val="000C3468"/>
    <w:rsid w:val="000C5EF2"/>
    <w:rsid w:val="000C65CD"/>
    <w:rsid w:val="000C67C5"/>
    <w:rsid w:val="000C68B4"/>
    <w:rsid w:val="000C6A99"/>
    <w:rsid w:val="000D0490"/>
    <w:rsid w:val="000D2918"/>
    <w:rsid w:val="000D3616"/>
    <w:rsid w:val="000D40D3"/>
    <w:rsid w:val="000D4A1B"/>
    <w:rsid w:val="000D5A33"/>
    <w:rsid w:val="000D6730"/>
    <w:rsid w:val="000D6933"/>
    <w:rsid w:val="000D75AF"/>
    <w:rsid w:val="000E3872"/>
    <w:rsid w:val="000E3BD5"/>
    <w:rsid w:val="000E423E"/>
    <w:rsid w:val="000E49D7"/>
    <w:rsid w:val="000E5EDF"/>
    <w:rsid w:val="000E5FD0"/>
    <w:rsid w:val="000F0D3A"/>
    <w:rsid w:val="000F1AE0"/>
    <w:rsid w:val="000F2386"/>
    <w:rsid w:val="000F2EAD"/>
    <w:rsid w:val="000F3F48"/>
    <w:rsid w:val="000F4736"/>
    <w:rsid w:val="000F4F2B"/>
    <w:rsid w:val="000F5704"/>
    <w:rsid w:val="000F5E64"/>
    <w:rsid w:val="000F6D0D"/>
    <w:rsid w:val="00102D1E"/>
    <w:rsid w:val="00104700"/>
    <w:rsid w:val="00105636"/>
    <w:rsid w:val="00105DAC"/>
    <w:rsid w:val="00112399"/>
    <w:rsid w:val="00113558"/>
    <w:rsid w:val="0011462B"/>
    <w:rsid w:val="00114EEA"/>
    <w:rsid w:val="0011620B"/>
    <w:rsid w:val="00116B29"/>
    <w:rsid w:val="001170C0"/>
    <w:rsid w:val="001171B1"/>
    <w:rsid w:val="0011768A"/>
    <w:rsid w:val="00120FCE"/>
    <w:rsid w:val="00123B47"/>
    <w:rsid w:val="001240A2"/>
    <w:rsid w:val="00131DCC"/>
    <w:rsid w:val="00134F94"/>
    <w:rsid w:val="0013518A"/>
    <w:rsid w:val="001352E6"/>
    <w:rsid w:val="0013641B"/>
    <w:rsid w:val="00140195"/>
    <w:rsid w:val="00141CB9"/>
    <w:rsid w:val="0014720D"/>
    <w:rsid w:val="001479B6"/>
    <w:rsid w:val="00151132"/>
    <w:rsid w:val="00152C3C"/>
    <w:rsid w:val="0016162A"/>
    <w:rsid w:val="00161CF4"/>
    <w:rsid w:val="00161EF0"/>
    <w:rsid w:val="00163B54"/>
    <w:rsid w:val="00163EA5"/>
    <w:rsid w:val="001641D0"/>
    <w:rsid w:val="00165081"/>
    <w:rsid w:val="001655D4"/>
    <w:rsid w:val="001678A7"/>
    <w:rsid w:val="00167970"/>
    <w:rsid w:val="001703AD"/>
    <w:rsid w:val="001717DD"/>
    <w:rsid w:val="00173B7B"/>
    <w:rsid w:val="00175871"/>
    <w:rsid w:val="00175C38"/>
    <w:rsid w:val="00176791"/>
    <w:rsid w:val="0017775E"/>
    <w:rsid w:val="00180D4E"/>
    <w:rsid w:val="0018744A"/>
    <w:rsid w:val="00191061"/>
    <w:rsid w:val="0019288C"/>
    <w:rsid w:val="00194FE4"/>
    <w:rsid w:val="00195A55"/>
    <w:rsid w:val="001A166C"/>
    <w:rsid w:val="001A2842"/>
    <w:rsid w:val="001A3B01"/>
    <w:rsid w:val="001A4A29"/>
    <w:rsid w:val="001A578F"/>
    <w:rsid w:val="001A76EB"/>
    <w:rsid w:val="001B1FDE"/>
    <w:rsid w:val="001B2099"/>
    <w:rsid w:val="001B246A"/>
    <w:rsid w:val="001B2734"/>
    <w:rsid w:val="001B52F1"/>
    <w:rsid w:val="001B65A2"/>
    <w:rsid w:val="001C0268"/>
    <w:rsid w:val="001C03F1"/>
    <w:rsid w:val="001C1248"/>
    <w:rsid w:val="001C3DE7"/>
    <w:rsid w:val="001C3EF2"/>
    <w:rsid w:val="001C5CE2"/>
    <w:rsid w:val="001C7CEC"/>
    <w:rsid w:val="001D02D5"/>
    <w:rsid w:val="001D0649"/>
    <w:rsid w:val="001D0750"/>
    <w:rsid w:val="001D091B"/>
    <w:rsid w:val="001D3231"/>
    <w:rsid w:val="001D3C52"/>
    <w:rsid w:val="001D5B09"/>
    <w:rsid w:val="001D5F9B"/>
    <w:rsid w:val="001D640C"/>
    <w:rsid w:val="001D6C53"/>
    <w:rsid w:val="001D7332"/>
    <w:rsid w:val="001D77DD"/>
    <w:rsid w:val="001E17D7"/>
    <w:rsid w:val="001E26A4"/>
    <w:rsid w:val="001E289B"/>
    <w:rsid w:val="001E54C6"/>
    <w:rsid w:val="001E6040"/>
    <w:rsid w:val="001F1706"/>
    <w:rsid w:val="001F21CB"/>
    <w:rsid w:val="001F26EF"/>
    <w:rsid w:val="001F2FBA"/>
    <w:rsid w:val="001F42BE"/>
    <w:rsid w:val="001F4F85"/>
    <w:rsid w:val="001F6FDC"/>
    <w:rsid w:val="002014D0"/>
    <w:rsid w:val="00203434"/>
    <w:rsid w:val="0020344E"/>
    <w:rsid w:val="00205A00"/>
    <w:rsid w:val="0020703A"/>
    <w:rsid w:val="00207AF5"/>
    <w:rsid w:val="0021011E"/>
    <w:rsid w:val="002114BA"/>
    <w:rsid w:val="002121A4"/>
    <w:rsid w:val="00214184"/>
    <w:rsid w:val="00214885"/>
    <w:rsid w:val="00214B1A"/>
    <w:rsid w:val="00214D85"/>
    <w:rsid w:val="0021695F"/>
    <w:rsid w:val="0021700B"/>
    <w:rsid w:val="00221678"/>
    <w:rsid w:val="00222649"/>
    <w:rsid w:val="00224834"/>
    <w:rsid w:val="00224B8D"/>
    <w:rsid w:val="002254BB"/>
    <w:rsid w:val="00225FED"/>
    <w:rsid w:val="002270F8"/>
    <w:rsid w:val="00230866"/>
    <w:rsid w:val="00230E91"/>
    <w:rsid w:val="00231488"/>
    <w:rsid w:val="002319D4"/>
    <w:rsid w:val="002332E2"/>
    <w:rsid w:val="00234C23"/>
    <w:rsid w:val="002358AF"/>
    <w:rsid w:val="00237028"/>
    <w:rsid w:val="00237190"/>
    <w:rsid w:val="00240383"/>
    <w:rsid w:val="00241D1C"/>
    <w:rsid w:val="00242C00"/>
    <w:rsid w:val="002464FA"/>
    <w:rsid w:val="002469B2"/>
    <w:rsid w:val="002521A1"/>
    <w:rsid w:val="002543C3"/>
    <w:rsid w:val="00255096"/>
    <w:rsid w:val="00260C3C"/>
    <w:rsid w:val="00264213"/>
    <w:rsid w:val="0026437E"/>
    <w:rsid w:val="00264CDD"/>
    <w:rsid w:val="0026559D"/>
    <w:rsid w:val="00267C58"/>
    <w:rsid w:val="0027130B"/>
    <w:rsid w:val="00274563"/>
    <w:rsid w:val="00274FD7"/>
    <w:rsid w:val="002757FF"/>
    <w:rsid w:val="00283DCB"/>
    <w:rsid w:val="002859B2"/>
    <w:rsid w:val="002909CA"/>
    <w:rsid w:val="00290CC3"/>
    <w:rsid w:val="00291E05"/>
    <w:rsid w:val="00292F1E"/>
    <w:rsid w:val="002942E6"/>
    <w:rsid w:val="00295865"/>
    <w:rsid w:val="002979A0"/>
    <w:rsid w:val="002A01E1"/>
    <w:rsid w:val="002A2AE2"/>
    <w:rsid w:val="002A3BE8"/>
    <w:rsid w:val="002A51CD"/>
    <w:rsid w:val="002A5ABA"/>
    <w:rsid w:val="002A62D6"/>
    <w:rsid w:val="002A71C3"/>
    <w:rsid w:val="002B02A8"/>
    <w:rsid w:val="002B07A6"/>
    <w:rsid w:val="002B1F00"/>
    <w:rsid w:val="002B3675"/>
    <w:rsid w:val="002B37F9"/>
    <w:rsid w:val="002B5AAC"/>
    <w:rsid w:val="002C0903"/>
    <w:rsid w:val="002C0F7A"/>
    <w:rsid w:val="002C3479"/>
    <w:rsid w:val="002C459B"/>
    <w:rsid w:val="002C5AC9"/>
    <w:rsid w:val="002C61DB"/>
    <w:rsid w:val="002C75B3"/>
    <w:rsid w:val="002D0035"/>
    <w:rsid w:val="002D1CBE"/>
    <w:rsid w:val="002D372B"/>
    <w:rsid w:val="002D52AC"/>
    <w:rsid w:val="002D76CA"/>
    <w:rsid w:val="002D7989"/>
    <w:rsid w:val="002E029F"/>
    <w:rsid w:val="002E0EB3"/>
    <w:rsid w:val="002E1D9A"/>
    <w:rsid w:val="002E42FF"/>
    <w:rsid w:val="002E659C"/>
    <w:rsid w:val="002E748E"/>
    <w:rsid w:val="002E76BB"/>
    <w:rsid w:val="002F11D5"/>
    <w:rsid w:val="002F22CB"/>
    <w:rsid w:val="002F405B"/>
    <w:rsid w:val="002F455D"/>
    <w:rsid w:val="002F71C9"/>
    <w:rsid w:val="00300B8C"/>
    <w:rsid w:val="00300EC7"/>
    <w:rsid w:val="00301306"/>
    <w:rsid w:val="00301BB7"/>
    <w:rsid w:val="00304A5E"/>
    <w:rsid w:val="003064A9"/>
    <w:rsid w:val="003158D8"/>
    <w:rsid w:val="00317786"/>
    <w:rsid w:val="00317F9C"/>
    <w:rsid w:val="00320A2D"/>
    <w:rsid w:val="00320DA5"/>
    <w:rsid w:val="0032453D"/>
    <w:rsid w:val="00325893"/>
    <w:rsid w:val="003260A2"/>
    <w:rsid w:val="00326E61"/>
    <w:rsid w:val="0032715C"/>
    <w:rsid w:val="00327EC4"/>
    <w:rsid w:val="003305D7"/>
    <w:rsid w:val="00330A81"/>
    <w:rsid w:val="0033476D"/>
    <w:rsid w:val="003353FD"/>
    <w:rsid w:val="00335595"/>
    <w:rsid w:val="00336A30"/>
    <w:rsid w:val="00336E9B"/>
    <w:rsid w:val="00340258"/>
    <w:rsid w:val="00341180"/>
    <w:rsid w:val="0034380A"/>
    <w:rsid w:val="003440F0"/>
    <w:rsid w:val="00345B64"/>
    <w:rsid w:val="0034646E"/>
    <w:rsid w:val="00351FFD"/>
    <w:rsid w:val="00354BAA"/>
    <w:rsid w:val="00355106"/>
    <w:rsid w:val="003620F9"/>
    <w:rsid w:val="003630A8"/>
    <w:rsid w:val="00363831"/>
    <w:rsid w:val="003653B8"/>
    <w:rsid w:val="003709C1"/>
    <w:rsid w:val="003717FC"/>
    <w:rsid w:val="00371895"/>
    <w:rsid w:val="00372F7C"/>
    <w:rsid w:val="0037323F"/>
    <w:rsid w:val="0037468C"/>
    <w:rsid w:val="003801E6"/>
    <w:rsid w:val="0038196B"/>
    <w:rsid w:val="00382976"/>
    <w:rsid w:val="003872E9"/>
    <w:rsid w:val="003878A7"/>
    <w:rsid w:val="003915A9"/>
    <w:rsid w:val="00391761"/>
    <w:rsid w:val="00392896"/>
    <w:rsid w:val="00393C63"/>
    <w:rsid w:val="00395B57"/>
    <w:rsid w:val="00395CFF"/>
    <w:rsid w:val="003968E2"/>
    <w:rsid w:val="003971B3"/>
    <w:rsid w:val="00397897"/>
    <w:rsid w:val="003A0F77"/>
    <w:rsid w:val="003A314D"/>
    <w:rsid w:val="003A52A5"/>
    <w:rsid w:val="003A558F"/>
    <w:rsid w:val="003A6218"/>
    <w:rsid w:val="003B1EF0"/>
    <w:rsid w:val="003B26F1"/>
    <w:rsid w:val="003B511B"/>
    <w:rsid w:val="003B56EE"/>
    <w:rsid w:val="003B6463"/>
    <w:rsid w:val="003B690A"/>
    <w:rsid w:val="003C14C9"/>
    <w:rsid w:val="003C1E05"/>
    <w:rsid w:val="003C2926"/>
    <w:rsid w:val="003C2FF8"/>
    <w:rsid w:val="003C49B0"/>
    <w:rsid w:val="003C5476"/>
    <w:rsid w:val="003C601D"/>
    <w:rsid w:val="003C6FEC"/>
    <w:rsid w:val="003D1D18"/>
    <w:rsid w:val="003D3365"/>
    <w:rsid w:val="003D3552"/>
    <w:rsid w:val="003D459F"/>
    <w:rsid w:val="003D4EAC"/>
    <w:rsid w:val="003D5732"/>
    <w:rsid w:val="003E046A"/>
    <w:rsid w:val="003E0D92"/>
    <w:rsid w:val="003E0F9B"/>
    <w:rsid w:val="003E15BC"/>
    <w:rsid w:val="003E28E4"/>
    <w:rsid w:val="003E3539"/>
    <w:rsid w:val="003E462B"/>
    <w:rsid w:val="003E69E3"/>
    <w:rsid w:val="003F082F"/>
    <w:rsid w:val="003F095B"/>
    <w:rsid w:val="003F45D7"/>
    <w:rsid w:val="003F4F2C"/>
    <w:rsid w:val="003F56A0"/>
    <w:rsid w:val="003F6567"/>
    <w:rsid w:val="003F694D"/>
    <w:rsid w:val="0040252E"/>
    <w:rsid w:val="0040466A"/>
    <w:rsid w:val="00404BFA"/>
    <w:rsid w:val="00406AC0"/>
    <w:rsid w:val="00406DED"/>
    <w:rsid w:val="0040779E"/>
    <w:rsid w:val="004105F2"/>
    <w:rsid w:val="00413296"/>
    <w:rsid w:val="00414109"/>
    <w:rsid w:val="004149C6"/>
    <w:rsid w:val="00414D19"/>
    <w:rsid w:val="00416C0F"/>
    <w:rsid w:val="00420074"/>
    <w:rsid w:val="00421FD8"/>
    <w:rsid w:val="00424D64"/>
    <w:rsid w:val="00426466"/>
    <w:rsid w:val="00426662"/>
    <w:rsid w:val="004276C2"/>
    <w:rsid w:val="004278D3"/>
    <w:rsid w:val="0043100A"/>
    <w:rsid w:val="00433D46"/>
    <w:rsid w:val="00434980"/>
    <w:rsid w:val="004412EE"/>
    <w:rsid w:val="0044159E"/>
    <w:rsid w:val="00441970"/>
    <w:rsid w:val="00441D24"/>
    <w:rsid w:val="004425BE"/>
    <w:rsid w:val="00442604"/>
    <w:rsid w:val="0044368D"/>
    <w:rsid w:val="00443F60"/>
    <w:rsid w:val="004440E6"/>
    <w:rsid w:val="00446451"/>
    <w:rsid w:val="004500ED"/>
    <w:rsid w:val="00450362"/>
    <w:rsid w:val="00453577"/>
    <w:rsid w:val="004536B4"/>
    <w:rsid w:val="00454ACA"/>
    <w:rsid w:val="004552C4"/>
    <w:rsid w:val="00455C15"/>
    <w:rsid w:val="0046087F"/>
    <w:rsid w:val="00460A54"/>
    <w:rsid w:val="004613F1"/>
    <w:rsid w:val="00465342"/>
    <w:rsid w:val="00466E93"/>
    <w:rsid w:val="00471733"/>
    <w:rsid w:val="00471A2F"/>
    <w:rsid w:val="00471AAE"/>
    <w:rsid w:val="00473478"/>
    <w:rsid w:val="0047491C"/>
    <w:rsid w:val="00476286"/>
    <w:rsid w:val="00480C04"/>
    <w:rsid w:val="00483524"/>
    <w:rsid w:val="00485CE7"/>
    <w:rsid w:val="004860DF"/>
    <w:rsid w:val="004909B9"/>
    <w:rsid w:val="00491DF8"/>
    <w:rsid w:val="0049231C"/>
    <w:rsid w:val="00492A3F"/>
    <w:rsid w:val="00493FF3"/>
    <w:rsid w:val="004943BB"/>
    <w:rsid w:val="00495568"/>
    <w:rsid w:val="00495EB0"/>
    <w:rsid w:val="0049714B"/>
    <w:rsid w:val="004A050B"/>
    <w:rsid w:val="004A1377"/>
    <w:rsid w:val="004A18D4"/>
    <w:rsid w:val="004A1F90"/>
    <w:rsid w:val="004A2B89"/>
    <w:rsid w:val="004A3949"/>
    <w:rsid w:val="004A45DA"/>
    <w:rsid w:val="004A6880"/>
    <w:rsid w:val="004A695B"/>
    <w:rsid w:val="004A6987"/>
    <w:rsid w:val="004A7CFD"/>
    <w:rsid w:val="004B1378"/>
    <w:rsid w:val="004B2F20"/>
    <w:rsid w:val="004B383B"/>
    <w:rsid w:val="004B7241"/>
    <w:rsid w:val="004B7249"/>
    <w:rsid w:val="004C0A8E"/>
    <w:rsid w:val="004C1C18"/>
    <w:rsid w:val="004C2F0C"/>
    <w:rsid w:val="004C3258"/>
    <w:rsid w:val="004C5EDD"/>
    <w:rsid w:val="004D08B3"/>
    <w:rsid w:val="004D0952"/>
    <w:rsid w:val="004D282C"/>
    <w:rsid w:val="004D2C42"/>
    <w:rsid w:val="004D3BA6"/>
    <w:rsid w:val="004D418F"/>
    <w:rsid w:val="004D6327"/>
    <w:rsid w:val="004E0E38"/>
    <w:rsid w:val="004E5741"/>
    <w:rsid w:val="004E6049"/>
    <w:rsid w:val="004F1C7B"/>
    <w:rsid w:val="004F6EA1"/>
    <w:rsid w:val="00502C20"/>
    <w:rsid w:val="00504416"/>
    <w:rsid w:val="00507F0A"/>
    <w:rsid w:val="00511152"/>
    <w:rsid w:val="00511401"/>
    <w:rsid w:val="0051367F"/>
    <w:rsid w:val="00513DAD"/>
    <w:rsid w:val="00516F1C"/>
    <w:rsid w:val="00521505"/>
    <w:rsid w:val="0052170E"/>
    <w:rsid w:val="00521CF0"/>
    <w:rsid w:val="00524A01"/>
    <w:rsid w:val="005261FA"/>
    <w:rsid w:val="00530648"/>
    <w:rsid w:val="0053210A"/>
    <w:rsid w:val="00532310"/>
    <w:rsid w:val="005333F5"/>
    <w:rsid w:val="00535DAA"/>
    <w:rsid w:val="00535E4E"/>
    <w:rsid w:val="00536E40"/>
    <w:rsid w:val="00537AD1"/>
    <w:rsid w:val="00537E1E"/>
    <w:rsid w:val="00537FB1"/>
    <w:rsid w:val="005428F5"/>
    <w:rsid w:val="00543692"/>
    <w:rsid w:val="00544DB0"/>
    <w:rsid w:val="005468FF"/>
    <w:rsid w:val="00546C20"/>
    <w:rsid w:val="00550616"/>
    <w:rsid w:val="00551543"/>
    <w:rsid w:val="00551C06"/>
    <w:rsid w:val="00554D37"/>
    <w:rsid w:val="005550FD"/>
    <w:rsid w:val="0055594F"/>
    <w:rsid w:val="00556952"/>
    <w:rsid w:val="00556ACE"/>
    <w:rsid w:val="00562C9B"/>
    <w:rsid w:val="0056331A"/>
    <w:rsid w:val="005648CD"/>
    <w:rsid w:val="00564D18"/>
    <w:rsid w:val="00567127"/>
    <w:rsid w:val="00571D16"/>
    <w:rsid w:val="00576E5E"/>
    <w:rsid w:val="0058096E"/>
    <w:rsid w:val="00583474"/>
    <w:rsid w:val="00583C38"/>
    <w:rsid w:val="0058408B"/>
    <w:rsid w:val="00584807"/>
    <w:rsid w:val="00587556"/>
    <w:rsid w:val="005876BF"/>
    <w:rsid w:val="00590485"/>
    <w:rsid w:val="005913BE"/>
    <w:rsid w:val="0059335E"/>
    <w:rsid w:val="00594A1B"/>
    <w:rsid w:val="00596FF8"/>
    <w:rsid w:val="005A1E15"/>
    <w:rsid w:val="005A2488"/>
    <w:rsid w:val="005A2FCD"/>
    <w:rsid w:val="005A3650"/>
    <w:rsid w:val="005A5EA5"/>
    <w:rsid w:val="005A700F"/>
    <w:rsid w:val="005B658E"/>
    <w:rsid w:val="005B6894"/>
    <w:rsid w:val="005B6B1B"/>
    <w:rsid w:val="005B7C23"/>
    <w:rsid w:val="005B7C73"/>
    <w:rsid w:val="005C00E6"/>
    <w:rsid w:val="005C016D"/>
    <w:rsid w:val="005C0424"/>
    <w:rsid w:val="005C2295"/>
    <w:rsid w:val="005C28D7"/>
    <w:rsid w:val="005C5731"/>
    <w:rsid w:val="005C639A"/>
    <w:rsid w:val="005C72E2"/>
    <w:rsid w:val="005D068C"/>
    <w:rsid w:val="005D28B6"/>
    <w:rsid w:val="005D4578"/>
    <w:rsid w:val="005D6D40"/>
    <w:rsid w:val="005D7A20"/>
    <w:rsid w:val="005E1A87"/>
    <w:rsid w:val="005E22DA"/>
    <w:rsid w:val="005E26FC"/>
    <w:rsid w:val="005E2BB3"/>
    <w:rsid w:val="005E3316"/>
    <w:rsid w:val="005E5982"/>
    <w:rsid w:val="005E67C5"/>
    <w:rsid w:val="005E7701"/>
    <w:rsid w:val="005F22A3"/>
    <w:rsid w:val="005F3773"/>
    <w:rsid w:val="005F4935"/>
    <w:rsid w:val="005F53AB"/>
    <w:rsid w:val="00600A1D"/>
    <w:rsid w:val="00601044"/>
    <w:rsid w:val="0060129A"/>
    <w:rsid w:val="00602A85"/>
    <w:rsid w:val="00604161"/>
    <w:rsid w:val="00604954"/>
    <w:rsid w:val="006050B1"/>
    <w:rsid w:val="006059C3"/>
    <w:rsid w:val="00612DE9"/>
    <w:rsid w:val="006134FF"/>
    <w:rsid w:val="006157DF"/>
    <w:rsid w:val="006175D3"/>
    <w:rsid w:val="006234C1"/>
    <w:rsid w:val="006257B7"/>
    <w:rsid w:val="00625C00"/>
    <w:rsid w:val="006262FF"/>
    <w:rsid w:val="006265D7"/>
    <w:rsid w:val="00626611"/>
    <w:rsid w:val="00626BFA"/>
    <w:rsid w:val="00627ACB"/>
    <w:rsid w:val="00630DB4"/>
    <w:rsid w:val="00631CDF"/>
    <w:rsid w:val="0063725D"/>
    <w:rsid w:val="006402B4"/>
    <w:rsid w:val="006428E1"/>
    <w:rsid w:val="0064369F"/>
    <w:rsid w:val="006443F0"/>
    <w:rsid w:val="006521BA"/>
    <w:rsid w:val="006549AE"/>
    <w:rsid w:val="00655FF0"/>
    <w:rsid w:val="006568A5"/>
    <w:rsid w:val="006569F8"/>
    <w:rsid w:val="0065738F"/>
    <w:rsid w:val="00657F02"/>
    <w:rsid w:val="00662077"/>
    <w:rsid w:val="0066219C"/>
    <w:rsid w:val="006624C1"/>
    <w:rsid w:val="00664BCE"/>
    <w:rsid w:val="00665304"/>
    <w:rsid w:val="00665320"/>
    <w:rsid w:val="00666776"/>
    <w:rsid w:val="00666F4B"/>
    <w:rsid w:val="006677F8"/>
    <w:rsid w:val="00672209"/>
    <w:rsid w:val="00672A0B"/>
    <w:rsid w:val="006735CF"/>
    <w:rsid w:val="00673780"/>
    <w:rsid w:val="00676E36"/>
    <w:rsid w:val="00680529"/>
    <w:rsid w:val="00680627"/>
    <w:rsid w:val="006843DF"/>
    <w:rsid w:val="00684CEE"/>
    <w:rsid w:val="00685039"/>
    <w:rsid w:val="00687464"/>
    <w:rsid w:val="006902F6"/>
    <w:rsid w:val="00691C5C"/>
    <w:rsid w:val="00695480"/>
    <w:rsid w:val="006954F4"/>
    <w:rsid w:val="00697B7A"/>
    <w:rsid w:val="006A0F02"/>
    <w:rsid w:val="006A5F64"/>
    <w:rsid w:val="006A67D8"/>
    <w:rsid w:val="006B1978"/>
    <w:rsid w:val="006B1D43"/>
    <w:rsid w:val="006B1E65"/>
    <w:rsid w:val="006B2203"/>
    <w:rsid w:val="006B3D10"/>
    <w:rsid w:val="006B40BE"/>
    <w:rsid w:val="006B493F"/>
    <w:rsid w:val="006B7490"/>
    <w:rsid w:val="006B7778"/>
    <w:rsid w:val="006B79AA"/>
    <w:rsid w:val="006C09B0"/>
    <w:rsid w:val="006C11B3"/>
    <w:rsid w:val="006C2454"/>
    <w:rsid w:val="006C2BA1"/>
    <w:rsid w:val="006C2C42"/>
    <w:rsid w:val="006C3102"/>
    <w:rsid w:val="006C3F7F"/>
    <w:rsid w:val="006C40FA"/>
    <w:rsid w:val="006C4A66"/>
    <w:rsid w:val="006C5D2B"/>
    <w:rsid w:val="006C7110"/>
    <w:rsid w:val="006C7AE3"/>
    <w:rsid w:val="006D0BF6"/>
    <w:rsid w:val="006D4023"/>
    <w:rsid w:val="006D55C6"/>
    <w:rsid w:val="006D59F9"/>
    <w:rsid w:val="006D6110"/>
    <w:rsid w:val="006D69EC"/>
    <w:rsid w:val="006D7201"/>
    <w:rsid w:val="006E0189"/>
    <w:rsid w:val="006E12D3"/>
    <w:rsid w:val="006E1D52"/>
    <w:rsid w:val="006E23F9"/>
    <w:rsid w:val="006E5ACF"/>
    <w:rsid w:val="006F19F8"/>
    <w:rsid w:val="006F27A0"/>
    <w:rsid w:val="006F287F"/>
    <w:rsid w:val="006F395B"/>
    <w:rsid w:val="006F3D8E"/>
    <w:rsid w:val="006F45F1"/>
    <w:rsid w:val="006F5582"/>
    <w:rsid w:val="006F56EB"/>
    <w:rsid w:val="006F6FCD"/>
    <w:rsid w:val="00702172"/>
    <w:rsid w:val="00704008"/>
    <w:rsid w:val="007050E8"/>
    <w:rsid w:val="00706561"/>
    <w:rsid w:val="00706E30"/>
    <w:rsid w:val="00713BEF"/>
    <w:rsid w:val="00714932"/>
    <w:rsid w:val="00715048"/>
    <w:rsid w:val="00715C1C"/>
    <w:rsid w:val="00715CF8"/>
    <w:rsid w:val="00717185"/>
    <w:rsid w:val="007178F2"/>
    <w:rsid w:val="00720291"/>
    <w:rsid w:val="007203B9"/>
    <w:rsid w:val="00720601"/>
    <w:rsid w:val="00721730"/>
    <w:rsid w:val="007224DE"/>
    <w:rsid w:val="00724B54"/>
    <w:rsid w:val="00725414"/>
    <w:rsid w:val="007306CF"/>
    <w:rsid w:val="00734626"/>
    <w:rsid w:val="0073483F"/>
    <w:rsid w:val="00734B05"/>
    <w:rsid w:val="00736F03"/>
    <w:rsid w:val="00740186"/>
    <w:rsid w:val="007402AB"/>
    <w:rsid w:val="00742B71"/>
    <w:rsid w:val="00744230"/>
    <w:rsid w:val="00745BF1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56098"/>
    <w:rsid w:val="007602FF"/>
    <w:rsid w:val="00760C44"/>
    <w:rsid w:val="007625C5"/>
    <w:rsid w:val="007658EC"/>
    <w:rsid w:val="00765A7C"/>
    <w:rsid w:val="007660FA"/>
    <w:rsid w:val="0077049B"/>
    <w:rsid w:val="0077170F"/>
    <w:rsid w:val="00773535"/>
    <w:rsid w:val="00780A74"/>
    <w:rsid w:val="00782261"/>
    <w:rsid w:val="0078563A"/>
    <w:rsid w:val="00786D91"/>
    <w:rsid w:val="007870E5"/>
    <w:rsid w:val="00791DE8"/>
    <w:rsid w:val="00792679"/>
    <w:rsid w:val="007958D1"/>
    <w:rsid w:val="007962F4"/>
    <w:rsid w:val="007A12A5"/>
    <w:rsid w:val="007A27DD"/>
    <w:rsid w:val="007A69BC"/>
    <w:rsid w:val="007B0F66"/>
    <w:rsid w:val="007B2272"/>
    <w:rsid w:val="007B41C7"/>
    <w:rsid w:val="007B6348"/>
    <w:rsid w:val="007B694B"/>
    <w:rsid w:val="007C05E7"/>
    <w:rsid w:val="007C2BDF"/>
    <w:rsid w:val="007C2CB3"/>
    <w:rsid w:val="007C653C"/>
    <w:rsid w:val="007C6DB1"/>
    <w:rsid w:val="007D0260"/>
    <w:rsid w:val="007D0D05"/>
    <w:rsid w:val="007D1400"/>
    <w:rsid w:val="007D1A66"/>
    <w:rsid w:val="007D1DE8"/>
    <w:rsid w:val="007D3528"/>
    <w:rsid w:val="007D35B7"/>
    <w:rsid w:val="007D3759"/>
    <w:rsid w:val="007D37E8"/>
    <w:rsid w:val="007D480B"/>
    <w:rsid w:val="007D5C3F"/>
    <w:rsid w:val="007D5DAB"/>
    <w:rsid w:val="007D65D0"/>
    <w:rsid w:val="007E25CA"/>
    <w:rsid w:val="007E3B30"/>
    <w:rsid w:val="007E6BC9"/>
    <w:rsid w:val="007E77AD"/>
    <w:rsid w:val="007E7CC4"/>
    <w:rsid w:val="007F039B"/>
    <w:rsid w:val="007F12F1"/>
    <w:rsid w:val="007F1A36"/>
    <w:rsid w:val="007F2267"/>
    <w:rsid w:val="007F250A"/>
    <w:rsid w:val="007F6004"/>
    <w:rsid w:val="007F744A"/>
    <w:rsid w:val="007F7EB6"/>
    <w:rsid w:val="00800523"/>
    <w:rsid w:val="008041EA"/>
    <w:rsid w:val="00804310"/>
    <w:rsid w:val="008066DF"/>
    <w:rsid w:val="008068B0"/>
    <w:rsid w:val="00806F0D"/>
    <w:rsid w:val="00810F93"/>
    <w:rsid w:val="008145D7"/>
    <w:rsid w:val="00820FD0"/>
    <w:rsid w:val="00822E03"/>
    <w:rsid w:val="008247E3"/>
    <w:rsid w:val="00824DD6"/>
    <w:rsid w:val="0082570E"/>
    <w:rsid w:val="00826C5E"/>
    <w:rsid w:val="00827C88"/>
    <w:rsid w:val="00830CA2"/>
    <w:rsid w:val="008316EA"/>
    <w:rsid w:val="00832397"/>
    <w:rsid w:val="008356CB"/>
    <w:rsid w:val="00836CA7"/>
    <w:rsid w:val="0083720C"/>
    <w:rsid w:val="008413B7"/>
    <w:rsid w:val="0084229E"/>
    <w:rsid w:val="00843969"/>
    <w:rsid w:val="008440A3"/>
    <w:rsid w:val="008455B9"/>
    <w:rsid w:val="00845F3B"/>
    <w:rsid w:val="00847013"/>
    <w:rsid w:val="0084769F"/>
    <w:rsid w:val="008508E1"/>
    <w:rsid w:val="00851A99"/>
    <w:rsid w:val="0085280B"/>
    <w:rsid w:val="0085739C"/>
    <w:rsid w:val="008577B6"/>
    <w:rsid w:val="00862AEB"/>
    <w:rsid w:val="00862E10"/>
    <w:rsid w:val="00862F82"/>
    <w:rsid w:val="00864CB9"/>
    <w:rsid w:val="00864F6B"/>
    <w:rsid w:val="00866BD5"/>
    <w:rsid w:val="0086726F"/>
    <w:rsid w:val="00867ED6"/>
    <w:rsid w:val="00870DF3"/>
    <w:rsid w:val="00872B72"/>
    <w:rsid w:val="008748BC"/>
    <w:rsid w:val="0087641F"/>
    <w:rsid w:val="008773E6"/>
    <w:rsid w:val="00880851"/>
    <w:rsid w:val="00885851"/>
    <w:rsid w:val="0089049F"/>
    <w:rsid w:val="00891B51"/>
    <w:rsid w:val="008928C7"/>
    <w:rsid w:val="00892D8E"/>
    <w:rsid w:val="00893EB0"/>
    <w:rsid w:val="00895E9A"/>
    <w:rsid w:val="008A0A66"/>
    <w:rsid w:val="008A106C"/>
    <w:rsid w:val="008A21CC"/>
    <w:rsid w:val="008A54C3"/>
    <w:rsid w:val="008A645D"/>
    <w:rsid w:val="008A67BD"/>
    <w:rsid w:val="008A7671"/>
    <w:rsid w:val="008A76C8"/>
    <w:rsid w:val="008B2728"/>
    <w:rsid w:val="008B2ADA"/>
    <w:rsid w:val="008B3B40"/>
    <w:rsid w:val="008B5851"/>
    <w:rsid w:val="008B5E39"/>
    <w:rsid w:val="008B6E61"/>
    <w:rsid w:val="008B72E4"/>
    <w:rsid w:val="008C01B8"/>
    <w:rsid w:val="008C03ED"/>
    <w:rsid w:val="008C32F0"/>
    <w:rsid w:val="008C44DA"/>
    <w:rsid w:val="008C4B08"/>
    <w:rsid w:val="008C6979"/>
    <w:rsid w:val="008D04C3"/>
    <w:rsid w:val="008D17AB"/>
    <w:rsid w:val="008D1D7F"/>
    <w:rsid w:val="008D1ED1"/>
    <w:rsid w:val="008D3957"/>
    <w:rsid w:val="008D3A5F"/>
    <w:rsid w:val="008D4D0A"/>
    <w:rsid w:val="008D654D"/>
    <w:rsid w:val="008D6E68"/>
    <w:rsid w:val="008D7518"/>
    <w:rsid w:val="008E049F"/>
    <w:rsid w:val="008E2487"/>
    <w:rsid w:val="008E5EBF"/>
    <w:rsid w:val="008E6BB1"/>
    <w:rsid w:val="008F0F0E"/>
    <w:rsid w:val="008F2B3C"/>
    <w:rsid w:val="008F33DC"/>
    <w:rsid w:val="008F7149"/>
    <w:rsid w:val="00901DF1"/>
    <w:rsid w:val="009020BD"/>
    <w:rsid w:val="00903A31"/>
    <w:rsid w:val="009042BB"/>
    <w:rsid w:val="00904835"/>
    <w:rsid w:val="00905102"/>
    <w:rsid w:val="00905511"/>
    <w:rsid w:val="00905FDB"/>
    <w:rsid w:val="009063AC"/>
    <w:rsid w:val="00906976"/>
    <w:rsid w:val="00907256"/>
    <w:rsid w:val="00907C5E"/>
    <w:rsid w:val="00907CE8"/>
    <w:rsid w:val="009129C2"/>
    <w:rsid w:val="00913D2E"/>
    <w:rsid w:val="00915191"/>
    <w:rsid w:val="0091795C"/>
    <w:rsid w:val="00922561"/>
    <w:rsid w:val="00922F6A"/>
    <w:rsid w:val="00924A57"/>
    <w:rsid w:val="00930FA9"/>
    <w:rsid w:val="00931C81"/>
    <w:rsid w:val="00933088"/>
    <w:rsid w:val="00933856"/>
    <w:rsid w:val="00934AF8"/>
    <w:rsid w:val="00935745"/>
    <w:rsid w:val="00936811"/>
    <w:rsid w:val="00936CAA"/>
    <w:rsid w:val="00941D93"/>
    <w:rsid w:val="0094396D"/>
    <w:rsid w:val="00944202"/>
    <w:rsid w:val="00945CB7"/>
    <w:rsid w:val="00946620"/>
    <w:rsid w:val="00947544"/>
    <w:rsid w:val="00950CEC"/>
    <w:rsid w:val="00953620"/>
    <w:rsid w:val="0095371B"/>
    <w:rsid w:val="00953EBA"/>
    <w:rsid w:val="00954A78"/>
    <w:rsid w:val="00954F86"/>
    <w:rsid w:val="0095637B"/>
    <w:rsid w:val="00956DBE"/>
    <w:rsid w:val="00960BC7"/>
    <w:rsid w:val="009617E7"/>
    <w:rsid w:val="009641AD"/>
    <w:rsid w:val="009644CA"/>
    <w:rsid w:val="00965A05"/>
    <w:rsid w:val="00970CB6"/>
    <w:rsid w:val="009724D4"/>
    <w:rsid w:val="00972DE5"/>
    <w:rsid w:val="009730F7"/>
    <w:rsid w:val="009737FF"/>
    <w:rsid w:val="0097627C"/>
    <w:rsid w:val="00977B8F"/>
    <w:rsid w:val="00981854"/>
    <w:rsid w:val="00981FB5"/>
    <w:rsid w:val="0098473D"/>
    <w:rsid w:val="00984CA9"/>
    <w:rsid w:val="0099058F"/>
    <w:rsid w:val="00992C50"/>
    <w:rsid w:val="00995159"/>
    <w:rsid w:val="009960C8"/>
    <w:rsid w:val="00996B5E"/>
    <w:rsid w:val="009A3ECD"/>
    <w:rsid w:val="009A4CEB"/>
    <w:rsid w:val="009A4DF5"/>
    <w:rsid w:val="009A77C7"/>
    <w:rsid w:val="009B4A81"/>
    <w:rsid w:val="009C09B0"/>
    <w:rsid w:val="009C1C9C"/>
    <w:rsid w:val="009C2426"/>
    <w:rsid w:val="009C2A35"/>
    <w:rsid w:val="009C5511"/>
    <w:rsid w:val="009C5C9B"/>
    <w:rsid w:val="009C6613"/>
    <w:rsid w:val="009C67F1"/>
    <w:rsid w:val="009C6939"/>
    <w:rsid w:val="009D0157"/>
    <w:rsid w:val="009D0815"/>
    <w:rsid w:val="009D1568"/>
    <w:rsid w:val="009D1980"/>
    <w:rsid w:val="009D2C6A"/>
    <w:rsid w:val="009D43B8"/>
    <w:rsid w:val="009D49D3"/>
    <w:rsid w:val="009D5B1E"/>
    <w:rsid w:val="009D7B1D"/>
    <w:rsid w:val="009D7B5B"/>
    <w:rsid w:val="009E336C"/>
    <w:rsid w:val="009E59F3"/>
    <w:rsid w:val="009E721E"/>
    <w:rsid w:val="009F11CE"/>
    <w:rsid w:val="009F1DCD"/>
    <w:rsid w:val="009F1DD5"/>
    <w:rsid w:val="009F27EA"/>
    <w:rsid w:val="009F3454"/>
    <w:rsid w:val="009F36BF"/>
    <w:rsid w:val="009F3DB2"/>
    <w:rsid w:val="009F4A23"/>
    <w:rsid w:val="00A01648"/>
    <w:rsid w:val="00A01967"/>
    <w:rsid w:val="00A0439F"/>
    <w:rsid w:val="00A05979"/>
    <w:rsid w:val="00A05E4D"/>
    <w:rsid w:val="00A06304"/>
    <w:rsid w:val="00A0774E"/>
    <w:rsid w:val="00A07C18"/>
    <w:rsid w:val="00A1033B"/>
    <w:rsid w:val="00A1052B"/>
    <w:rsid w:val="00A106B6"/>
    <w:rsid w:val="00A1145A"/>
    <w:rsid w:val="00A1180D"/>
    <w:rsid w:val="00A11AEC"/>
    <w:rsid w:val="00A14AD8"/>
    <w:rsid w:val="00A15AAB"/>
    <w:rsid w:val="00A15CD4"/>
    <w:rsid w:val="00A15D75"/>
    <w:rsid w:val="00A163D4"/>
    <w:rsid w:val="00A17871"/>
    <w:rsid w:val="00A205B6"/>
    <w:rsid w:val="00A21E7D"/>
    <w:rsid w:val="00A25398"/>
    <w:rsid w:val="00A265D1"/>
    <w:rsid w:val="00A328B9"/>
    <w:rsid w:val="00A34427"/>
    <w:rsid w:val="00A344C0"/>
    <w:rsid w:val="00A35A1C"/>
    <w:rsid w:val="00A35B36"/>
    <w:rsid w:val="00A3698C"/>
    <w:rsid w:val="00A36D86"/>
    <w:rsid w:val="00A4109B"/>
    <w:rsid w:val="00A41227"/>
    <w:rsid w:val="00A4172A"/>
    <w:rsid w:val="00A41878"/>
    <w:rsid w:val="00A4370D"/>
    <w:rsid w:val="00A44538"/>
    <w:rsid w:val="00A44B7B"/>
    <w:rsid w:val="00A44F37"/>
    <w:rsid w:val="00A51FF4"/>
    <w:rsid w:val="00A540C9"/>
    <w:rsid w:val="00A54D4A"/>
    <w:rsid w:val="00A55702"/>
    <w:rsid w:val="00A607C9"/>
    <w:rsid w:val="00A61EF5"/>
    <w:rsid w:val="00A62708"/>
    <w:rsid w:val="00A641AB"/>
    <w:rsid w:val="00A64E02"/>
    <w:rsid w:val="00A66644"/>
    <w:rsid w:val="00A67086"/>
    <w:rsid w:val="00A6767C"/>
    <w:rsid w:val="00A70E20"/>
    <w:rsid w:val="00A73849"/>
    <w:rsid w:val="00A756A3"/>
    <w:rsid w:val="00A77D34"/>
    <w:rsid w:val="00A817A4"/>
    <w:rsid w:val="00A828EB"/>
    <w:rsid w:val="00A83257"/>
    <w:rsid w:val="00A84BD1"/>
    <w:rsid w:val="00A85E85"/>
    <w:rsid w:val="00A86123"/>
    <w:rsid w:val="00A86834"/>
    <w:rsid w:val="00A978FB"/>
    <w:rsid w:val="00A97B57"/>
    <w:rsid w:val="00AA0BD6"/>
    <w:rsid w:val="00AA4440"/>
    <w:rsid w:val="00AA75C5"/>
    <w:rsid w:val="00AA7601"/>
    <w:rsid w:val="00AB1A97"/>
    <w:rsid w:val="00AB2B5F"/>
    <w:rsid w:val="00AB5F8C"/>
    <w:rsid w:val="00AC046A"/>
    <w:rsid w:val="00AC3A31"/>
    <w:rsid w:val="00AC3FB1"/>
    <w:rsid w:val="00AC414E"/>
    <w:rsid w:val="00AC47D7"/>
    <w:rsid w:val="00AC4B86"/>
    <w:rsid w:val="00AC4F0F"/>
    <w:rsid w:val="00AC51E0"/>
    <w:rsid w:val="00AC680B"/>
    <w:rsid w:val="00AC7919"/>
    <w:rsid w:val="00AD08E1"/>
    <w:rsid w:val="00AD0C6A"/>
    <w:rsid w:val="00AD1F33"/>
    <w:rsid w:val="00AD3DA8"/>
    <w:rsid w:val="00AD401A"/>
    <w:rsid w:val="00AD4CEF"/>
    <w:rsid w:val="00AD4EDB"/>
    <w:rsid w:val="00AD535E"/>
    <w:rsid w:val="00AD5631"/>
    <w:rsid w:val="00AD5E51"/>
    <w:rsid w:val="00AD69F5"/>
    <w:rsid w:val="00AE0A37"/>
    <w:rsid w:val="00AE0DBD"/>
    <w:rsid w:val="00AE19D4"/>
    <w:rsid w:val="00AE432B"/>
    <w:rsid w:val="00AE5016"/>
    <w:rsid w:val="00AE7562"/>
    <w:rsid w:val="00AF00F4"/>
    <w:rsid w:val="00AF09E3"/>
    <w:rsid w:val="00AF221F"/>
    <w:rsid w:val="00AF261C"/>
    <w:rsid w:val="00AF3E44"/>
    <w:rsid w:val="00AF408C"/>
    <w:rsid w:val="00AF4CCA"/>
    <w:rsid w:val="00AF6F08"/>
    <w:rsid w:val="00AF7CFE"/>
    <w:rsid w:val="00B009B6"/>
    <w:rsid w:val="00B00B45"/>
    <w:rsid w:val="00B01DFF"/>
    <w:rsid w:val="00B03703"/>
    <w:rsid w:val="00B03962"/>
    <w:rsid w:val="00B04132"/>
    <w:rsid w:val="00B041AB"/>
    <w:rsid w:val="00B04D06"/>
    <w:rsid w:val="00B04EE3"/>
    <w:rsid w:val="00B06C36"/>
    <w:rsid w:val="00B10406"/>
    <w:rsid w:val="00B10E84"/>
    <w:rsid w:val="00B11D22"/>
    <w:rsid w:val="00B1247B"/>
    <w:rsid w:val="00B1291E"/>
    <w:rsid w:val="00B12EBB"/>
    <w:rsid w:val="00B15AE3"/>
    <w:rsid w:val="00B15B56"/>
    <w:rsid w:val="00B2220F"/>
    <w:rsid w:val="00B232EA"/>
    <w:rsid w:val="00B249F1"/>
    <w:rsid w:val="00B25FC5"/>
    <w:rsid w:val="00B2621D"/>
    <w:rsid w:val="00B265A9"/>
    <w:rsid w:val="00B26608"/>
    <w:rsid w:val="00B31D32"/>
    <w:rsid w:val="00B33B6D"/>
    <w:rsid w:val="00B3579C"/>
    <w:rsid w:val="00B35A9A"/>
    <w:rsid w:val="00B35F39"/>
    <w:rsid w:val="00B3645E"/>
    <w:rsid w:val="00B36B4F"/>
    <w:rsid w:val="00B41C7E"/>
    <w:rsid w:val="00B42B0D"/>
    <w:rsid w:val="00B460A7"/>
    <w:rsid w:val="00B527B2"/>
    <w:rsid w:val="00B529F3"/>
    <w:rsid w:val="00B53128"/>
    <w:rsid w:val="00B57575"/>
    <w:rsid w:val="00B622A2"/>
    <w:rsid w:val="00B62895"/>
    <w:rsid w:val="00B6348E"/>
    <w:rsid w:val="00B652D8"/>
    <w:rsid w:val="00B65889"/>
    <w:rsid w:val="00B662D8"/>
    <w:rsid w:val="00B670A5"/>
    <w:rsid w:val="00B67EF0"/>
    <w:rsid w:val="00B70DD8"/>
    <w:rsid w:val="00B71707"/>
    <w:rsid w:val="00B7522A"/>
    <w:rsid w:val="00B754EC"/>
    <w:rsid w:val="00B765BE"/>
    <w:rsid w:val="00B801EE"/>
    <w:rsid w:val="00B8028D"/>
    <w:rsid w:val="00B810FD"/>
    <w:rsid w:val="00B8331D"/>
    <w:rsid w:val="00B83601"/>
    <w:rsid w:val="00B85780"/>
    <w:rsid w:val="00B85E98"/>
    <w:rsid w:val="00B86BB6"/>
    <w:rsid w:val="00B87B7B"/>
    <w:rsid w:val="00B87E67"/>
    <w:rsid w:val="00B900FE"/>
    <w:rsid w:val="00B91949"/>
    <w:rsid w:val="00B92E56"/>
    <w:rsid w:val="00B97A2D"/>
    <w:rsid w:val="00BA01FF"/>
    <w:rsid w:val="00BA0758"/>
    <w:rsid w:val="00BA3E8C"/>
    <w:rsid w:val="00BA4050"/>
    <w:rsid w:val="00BA5B75"/>
    <w:rsid w:val="00BB013D"/>
    <w:rsid w:val="00BB143C"/>
    <w:rsid w:val="00BB1F19"/>
    <w:rsid w:val="00BB3898"/>
    <w:rsid w:val="00BB4790"/>
    <w:rsid w:val="00BB49DF"/>
    <w:rsid w:val="00BB4D91"/>
    <w:rsid w:val="00BB70F4"/>
    <w:rsid w:val="00BB759D"/>
    <w:rsid w:val="00BC027A"/>
    <w:rsid w:val="00BC04F8"/>
    <w:rsid w:val="00BC240B"/>
    <w:rsid w:val="00BC27E3"/>
    <w:rsid w:val="00BC5FF8"/>
    <w:rsid w:val="00BC6AC5"/>
    <w:rsid w:val="00BD0042"/>
    <w:rsid w:val="00BD0CAA"/>
    <w:rsid w:val="00BD0D06"/>
    <w:rsid w:val="00BD1731"/>
    <w:rsid w:val="00BD17F6"/>
    <w:rsid w:val="00BD29DB"/>
    <w:rsid w:val="00BD4B1B"/>
    <w:rsid w:val="00BD4E89"/>
    <w:rsid w:val="00BD5BA8"/>
    <w:rsid w:val="00BD5E39"/>
    <w:rsid w:val="00BD674C"/>
    <w:rsid w:val="00BD7CFB"/>
    <w:rsid w:val="00BD7D73"/>
    <w:rsid w:val="00BE04B1"/>
    <w:rsid w:val="00BE0E63"/>
    <w:rsid w:val="00BE174D"/>
    <w:rsid w:val="00BE3AE7"/>
    <w:rsid w:val="00BE3B0A"/>
    <w:rsid w:val="00BE50C6"/>
    <w:rsid w:val="00BE6E72"/>
    <w:rsid w:val="00BF0517"/>
    <w:rsid w:val="00BF1986"/>
    <w:rsid w:val="00BF57AB"/>
    <w:rsid w:val="00BF6598"/>
    <w:rsid w:val="00BF6708"/>
    <w:rsid w:val="00BF674A"/>
    <w:rsid w:val="00C01A19"/>
    <w:rsid w:val="00C01F2C"/>
    <w:rsid w:val="00C030F6"/>
    <w:rsid w:val="00C04053"/>
    <w:rsid w:val="00C05869"/>
    <w:rsid w:val="00C05E6D"/>
    <w:rsid w:val="00C07036"/>
    <w:rsid w:val="00C1014E"/>
    <w:rsid w:val="00C10435"/>
    <w:rsid w:val="00C108A6"/>
    <w:rsid w:val="00C11653"/>
    <w:rsid w:val="00C13762"/>
    <w:rsid w:val="00C13A3A"/>
    <w:rsid w:val="00C21262"/>
    <w:rsid w:val="00C21BD8"/>
    <w:rsid w:val="00C2363C"/>
    <w:rsid w:val="00C2425D"/>
    <w:rsid w:val="00C2453D"/>
    <w:rsid w:val="00C24DAB"/>
    <w:rsid w:val="00C25D1F"/>
    <w:rsid w:val="00C25EC7"/>
    <w:rsid w:val="00C26C3D"/>
    <w:rsid w:val="00C27721"/>
    <w:rsid w:val="00C31FEE"/>
    <w:rsid w:val="00C320EC"/>
    <w:rsid w:val="00C32225"/>
    <w:rsid w:val="00C352BA"/>
    <w:rsid w:val="00C35F58"/>
    <w:rsid w:val="00C37095"/>
    <w:rsid w:val="00C40B9D"/>
    <w:rsid w:val="00C40D78"/>
    <w:rsid w:val="00C42A96"/>
    <w:rsid w:val="00C4397D"/>
    <w:rsid w:val="00C442DD"/>
    <w:rsid w:val="00C44D5F"/>
    <w:rsid w:val="00C46C78"/>
    <w:rsid w:val="00C46C97"/>
    <w:rsid w:val="00C525BB"/>
    <w:rsid w:val="00C53E0F"/>
    <w:rsid w:val="00C53F68"/>
    <w:rsid w:val="00C5594E"/>
    <w:rsid w:val="00C57157"/>
    <w:rsid w:val="00C572E1"/>
    <w:rsid w:val="00C60443"/>
    <w:rsid w:val="00C60492"/>
    <w:rsid w:val="00C60A74"/>
    <w:rsid w:val="00C61871"/>
    <w:rsid w:val="00C636F1"/>
    <w:rsid w:val="00C63786"/>
    <w:rsid w:val="00C63C98"/>
    <w:rsid w:val="00C67356"/>
    <w:rsid w:val="00C67EB7"/>
    <w:rsid w:val="00C70E22"/>
    <w:rsid w:val="00C71B60"/>
    <w:rsid w:val="00C72A86"/>
    <w:rsid w:val="00C749AA"/>
    <w:rsid w:val="00C80420"/>
    <w:rsid w:val="00C822A9"/>
    <w:rsid w:val="00C84787"/>
    <w:rsid w:val="00C86FE5"/>
    <w:rsid w:val="00C913B2"/>
    <w:rsid w:val="00C9275A"/>
    <w:rsid w:val="00C927B7"/>
    <w:rsid w:val="00C93C34"/>
    <w:rsid w:val="00C95B8F"/>
    <w:rsid w:val="00C96FE5"/>
    <w:rsid w:val="00C971E3"/>
    <w:rsid w:val="00C97214"/>
    <w:rsid w:val="00CA1CCC"/>
    <w:rsid w:val="00CA39DC"/>
    <w:rsid w:val="00CA4BBD"/>
    <w:rsid w:val="00CA50A9"/>
    <w:rsid w:val="00CA55CE"/>
    <w:rsid w:val="00CA75AD"/>
    <w:rsid w:val="00CA7710"/>
    <w:rsid w:val="00CA77B6"/>
    <w:rsid w:val="00CB0DF3"/>
    <w:rsid w:val="00CB1F27"/>
    <w:rsid w:val="00CB2581"/>
    <w:rsid w:val="00CB3D8E"/>
    <w:rsid w:val="00CB4182"/>
    <w:rsid w:val="00CB4A51"/>
    <w:rsid w:val="00CB4E48"/>
    <w:rsid w:val="00CB5BEB"/>
    <w:rsid w:val="00CB5D0B"/>
    <w:rsid w:val="00CB6302"/>
    <w:rsid w:val="00CB7DE8"/>
    <w:rsid w:val="00CC0AA8"/>
    <w:rsid w:val="00CC0DFA"/>
    <w:rsid w:val="00CC1CDC"/>
    <w:rsid w:val="00CC1E59"/>
    <w:rsid w:val="00CC1ECC"/>
    <w:rsid w:val="00CC6438"/>
    <w:rsid w:val="00CC6627"/>
    <w:rsid w:val="00CD0661"/>
    <w:rsid w:val="00CD2FBB"/>
    <w:rsid w:val="00CD47C7"/>
    <w:rsid w:val="00CD5354"/>
    <w:rsid w:val="00CD6388"/>
    <w:rsid w:val="00CD7B00"/>
    <w:rsid w:val="00CD7BDE"/>
    <w:rsid w:val="00CD7F5F"/>
    <w:rsid w:val="00CE2C30"/>
    <w:rsid w:val="00CE679A"/>
    <w:rsid w:val="00CE70AC"/>
    <w:rsid w:val="00CE7110"/>
    <w:rsid w:val="00CE727F"/>
    <w:rsid w:val="00CE7EDF"/>
    <w:rsid w:val="00CF1A19"/>
    <w:rsid w:val="00CF2E8C"/>
    <w:rsid w:val="00CF2F9F"/>
    <w:rsid w:val="00CF67F3"/>
    <w:rsid w:val="00D01812"/>
    <w:rsid w:val="00D018BB"/>
    <w:rsid w:val="00D019C5"/>
    <w:rsid w:val="00D02011"/>
    <w:rsid w:val="00D0231A"/>
    <w:rsid w:val="00D02D9C"/>
    <w:rsid w:val="00D03516"/>
    <w:rsid w:val="00D03D7B"/>
    <w:rsid w:val="00D0437C"/>
    <w:rsid w:val="00D068CA"/>
    <w:rsid w:val="00D10D38"/>
    <w:rsid w:val="00D124AC"/>
    <w:rsid w:val="00D15EE5"/>
    <w:rsid w:val="00D20B50"/>
    <w:rsid w:val="00D2135D"/>
    <w:rsid w:val="00D2338E"/>
    <w:rsid w:val="00D23D38"/>
    <w:rsid w:val="00D2686D"/>
    <w:rsid w:val="00D30EB3"/>
    <w:rsid w:val="00D43D5D"/>
    <w:rsid w:val="00D45BA6"/>
    <w:rsid w:val="00D46DEA"/>
    <w:rsid w:val="00D5287D"/>
    <w:rsid w:val="00D539B8"/>
    <w:rsid w:val="00D54547"/>
    <w:rsid w:val="00D55700"/>
    <w:rsid w:val="00D559FF"/>
    <w:rsid w:val="00D56E1A"/>
    <w:rsid w:val="00D56F7E"/>
    <w:rsid w:val="00D57F51"/>
    <w:rsid w:val="00D60253"/>
    <w:rsid w:val="00D615E7"/>
    <w:rsid w:val="00D62333"/>
    <w:rsid w:val="00D6237A"/>
    <w:rsid w:val="00D642CB"/>
    <w:rsid w:val="00D64BD7"/>
    <w:rsid w:val="00D6750F"/>
    <w:rsid w:val="00D71498"/>
    <w:rsid w:val="00D72EC1"/>
    <w:rsid w:val="00D743B7"/>
    <w:rsid w:val="00D769E3"/>
    <w:rsid w:val="00D774E4"/>
    <w:rsid w:val="00D8352E"/>
    <w:rsid w:val="00D84992"/>
    <w:rsid w:val="00D849F5"/>
    <w:rsid w:val="00D857EE"/>
    <w:rsid w:val="00D85C95"/>
    <w:rsid w:val="00D876DF"/>
    <w:rsid w:val="00D918BF"/>
    <w:rsid w:val="00D92575"/>
    <w:rsid w:val="00D92794"/>
    <w:rsid w:val="00D92AE6"/>
    <w:rsid w:val="00D9342A"/>
    <w:rsid w:val="00D93866"/>
    <w:rsid w:val="00DA1D77"/>
    <w:rsid w:val="00DA5A31"/>
    <w:rsid w:val="00DA66F0"/>
    <w:rsid w:val="00DA7019"/>
    <w:rsid w:val="00DA7708"/>
    <w:rsid w:val="00DA7C78"/>
    <w:rsid w:val="00DB0DC1"/>
    <w:rsid w:val="00DB1B47"/>
    <w:rsid w:val="00DB46EA"/>
    <w:rsid w:val="00DB4DA9"/>
    <w:rsid w:val="00DB54D8"/>
    <w:rsid w:val="00DB5B24"/>
    <w:rsid w:val="00DB646C"/>
    <w:rsid w:val="00DB6CBD"/>
    <w:rsid w:val="00DC157D"/>
    <w:rsid w:val="00DC36C4"/>
    <w:rsid w:val="00DC6A24"/>
    <w:rsid w:val="00DC776E"/>
    <w:rsid w:val="00DC7864"/>
    <w:rsid w:val="00DD0149"/>
    <w:rsid w:val="00DD152E"/>
    <w:rsid w:val="00DD1B1E"/>
    <w:rsid w:val="00DD2E69"/>
    <w:rsid w:val="00DD2EBC"/>
    <w:rsid w:val="00DD6B42"/>
    <w:rsid w:val="00DD6DCA"/>
    <w:rsid w:val="00DE34D6"/>
    <w:rsid w:val="00DE376D"/>
    <w:rsid w:val="00DE539B"/>
    <w:rsid w:val="00DE5BA3"/>
    <w:rsid w:val="00DE7637"/>
    <w:rsid w:val="00DF209C"/>
    <w:rsid w:val="00DF28F2"/>
    <w:rsid w:val="00DF43B8"/>
    <w:rsid w:val="00E00C8D"/>
    <w:rsid w:val="00E00D24"/>
    <w:rsid w:val="00E1036F"/>
    <w:rsid w:val="00E20702"/>
    <w:rsid w:val="00E217C3"/>
    <w:rsid w:val="00E227BB"/>
    <w:rsid w:val="00E2283E"/>
    <w:rsid w:val="00E259AF"/>
    <w:rsid w:val="00E30DFA"/>
    <w:rsid w:val="00E3176D"/>
    <w:rsid w:val="00E324B6"/>
    <w:rsid w:val="00E3276A"/>
    <w:rsid w:val="00E3305E"/>
    <w:rsid w:val="00E33E3A"/>
    <w:rsid w:val="00E375BA"/>
    <w:rsid w:val="00E37799"/>
    <w:rsid w:val="00E37EAF"/>
    <w:rsid w:val="00E40E10"/>
    <w:rsid w:val="00E40E59"/>
    <w:rsid w:val="00E40FF0"/>
    <w:rsid w:val="00E431F0"/>
    <w:rsid w:val="00E44DB4"/>
    <w:rsid w:val="00E50655"/>
    <w:rsid w:val="00E50DEF"/>
    <w:rsid w:val="00E5112F"/>
    <w:rsid w:val="00E51EFE"/>
    <w:rsid w:val="00E523AC"/>
    <w:rsid w:val="00E52DD8"/>
    <w:rsid w:val="00E535EB"/>
    <w:rsid w:val="00E5387D"/>
    <w:rsid w:val="00E6249A"/>
    <w:rsid w:val="00E6320B"/>
    <w:rsid w:val="00E656CE"/>
    <w:rsid w:val="00E65FF2"/>
    <w:rsid w:val="00E66C95"/>
    <w:rsid w:val="00E73F34"/>
    <w:rsid w:val="00E745BB"/>
    <w:rsid w:val="00E74883"/>
    <w:rsid w:val="00E7712E"/>
    <w:rsid w:val="00E773E4"/>
    <w:rsid w:val="00E80B5C"/>
    <w:rsid w:val="00E813E5"/>
    <w:rsid w:val="00E814DA"/>
    <w:rsid w:val="00E8232C"/>
    <w:rsid w:val="00E84010"/>
    <w:rsid w:val="00E84042"/>
    <w:rsid w:val="00E84879"/>
    <w:rsid w:val="00E859D2"/>
    <w:rsid w:val="00E90629"/>
    <w:rsid w:val="00E91498"/>
    <w:rsid w:val="00E91FB4"/>
    <w:rsid w:val="00E92652"/>
    <w:rsid w:val="00E9303D"/>
    <w:rsid w:val="00E9312A"/>
    <w:rsid w:val="00E9520F"/>
    <w:rsid w:val="00E969F3"/>
    <w:rsid w:val="00EA08D9"/>
    <w:rsid w:val="00EA1F50"/>
    <w:rsid w:val="00EA416D"/>
    <w:rsid w:val="00EA569B"/>
    <w:rsid w:val="00EA6975"/>
    <w:rsid w:val="00EA7CB1"/>
    <w:rsid w:val="00EB07C4"/>
    <w:rsid w:val="00EB0CA2"/>
    <w:rsid w:val="00EB1C71"/>
    <w:rsid w:val="00EB2D00"/>
    <w:rsid w:val="00EB4AAD"/>
    <w:rsid w:val="00EB50B1"/>
    <w:rsid w:val="00EB5CC4"/>
    <w:rsid w:val="00EB6D30"/>
    <w:rsid w:val="00EC0251"/>
    <w:rsid w:val="00EC1603"/>
    <w:rsid w:val="00EC2676"/>
    <w:rsid w:val="00EC3259"/>
    <w:rsid w:val="00EC33FC"/>
    <w:rsid w:val="00EC4302"/>
    <w:rsid w:val="00EC5248"/>
    <w:rsid w:val="00EC64E7"/>
    <w:rsid w:val="00ED02E2"/>
    <w:rsid w:val="00ED0C03"/>
    <w:rsid w:val="00ED31D6"/>
    <w:rsid w:val="00ED5F53"/>
    <w:rsid w:val="00ED746B"/>
    <w:rsid w:val="00EE07C2"/>
    <w:rsid w:val="00EE135A"/>
    <w:rsid w:val="00EE1AF0"/>
    <w:rsid w:val="00EE2817"/>
    <w:rsid w:val="00EE2C3F"/>
    <w:rsid w:val="00EE3424"/>
    <w:rsid w:val="00EE34B0"/>
    <w:rsid w:val="00EE4041"/>
    <w:rsid w:val="00EE4A9B"/>
    <w:rsid w:val="00EE5593"/>
    <w:rsid w:val="00EE7361"/>
    <w:rsid w:val="00EE78CA"/>
    <w:rsid w:val="00EE7A24"/>
    <w:rsid w:val="00EF003E"/>
    <w:rsid w:val="00EF2E72"/>
    <w:rsid w:val="00EF30E3"/>
    <w:rsid w:val="00EF3995"/>
    <w:rsid w:val="00EF43FC"/>
    <w:rsid w:val="00EF4DF3"/>
    <w:rsid w:val="00EF508A"/>
    <w:rsid w:val="00EF5897"/>
    <w:rsid w:val="00EF65ED"/>
    <w:rsid w:val="00EF73FE"/>
    <w:rsid w:val="00EF7B7C"/>
    <w:rsid w:val="00EF7B8C"/>
    <w:rsid w:val="00F000FF"/>
    <w:rsid w:val="00F01084"/>
    <w:rsid w:val="00F0117B"/>
    <w:rsid w:val="00F02935"/>
    <w:rsid w:val="00F110B2"/>
    <w:rsid w:val="00F11528"/>
    <w:rsid w:val="00F12644"/>
    <w:rsid w:val="00F1476C"/>
    <w:rsid w:val="00F153E5"/>
    <w:rsid w:val="00F15C08"/>
    <w:rsid w:val="00F16DE3"/>
    <w:rsid w:val="00F1763E"/>
    <w:rsid w:val="00F237DB"/>
    <w:rsid w:val="00F24A7F"/>
    <w:rsid w:val="00F24CA2"/>
    <w:rsid w:val="00F252D3"/>
    <w:rsid w:val="00F26930"/>
    <w:rsid w:val="00F27F72"/>
    <w:rsid w:val="00F30969"/>
    <w:rsid w:val="00F319C3"/>
    <w:rsid w:val="00F31F4A"/>
    <w:rsid w:val="00F326B3"/>
    <w:rsid w:val="00F331DB"/>
    <w:rsid w:val="00F4048E"/>
    <w:rsid w:val="00F40D8A"/>
    <w:rsid w:val="00F4140D"/>
    <w:rsid w:val="00F430DA"/>
    <w:rsid w:val="00F440CC"/>
    <w:rsid w:val="00F455A0"/>
    <w:rsid w:val="00F45ACA"/>
    <w:rsid w:val="00F466BA"/>
    <w:rsid w:val="00F47B66"/>
    <w:rsid w:val="00F5059E"/>
    <w:rsid w:val="00F511B5"/>
    <w:rsid w:val="00F516F6"/>
    <w:rsid w:val="00F52CE8"/>
    <w:rsid w:val="00F5323C"/>
    <w:rsid w:val="00F55B91"/>
    <w:rsid w:val="00F5617F"/>
    <w:rsid w:val="00F567AD"/>
    <w:rsid w:val="00F56EF3"/>
    <w:rsid w:val="00F57FE1"/>
    <w:rsid w:val="00F60162"/>
    <w:rsid w:val="00F62161"/>
    <w:rsid w:val="00F62E37"/>
    <w:rsid w:val="00F63D7D"/>
    <w:rsid w:val="00F64B9D"/>
    <w:rsid w:val="00F70E4C"/>
    <w:rsid w:val="00F71F7D"/>
    <w:rsid w:val="00F720FD"/>
    <w:rsid w:val="00F7578F"/>
    <w:rsid w:val="00F759A5"/>
    <w:rsid w:val="00F84342"/>
    <w:rsid w:val="00F857C2"/>
    <w:rsid w:val="00F87766"/>
    <w:rsid w:val="00F87D8E"/>
    <w:rsid w:val="00F9443B"/>
    <w:rsid w:val="00F945D2"/>
    <w:rsid w:val="00F94BE9"/>
    <w:rsid w:val="00F963D6"/>
    <w:rsid w:val="00F97FE7"/>
    <w:rsid w:val="00FA053F"/>
    <w:rsid w:val="00FA13AD"/>
    <w:rsid w:val="00FA1456"/>
    <w:rsid w:val="00FA2F41"/>
    <w:rsid w:val="00FA3D5B"/>
    <w:rsid w:val="00FA4341"/>
    <w:rsid w:val="00FA493A"/>
    <w:rsid w:val="00FA51B8"/>
    <w:rsid w:val="00FA5EC5"/>
    <w:rsid w:val="00FA6FBE"/>
    <w:rsid w:val="00FA7829"/>
    <w:rsid w:val="00FB0EDB"/>
    <w:rsid w:val="00FB1A21"/>
    <w:rsid w:val="00FB39CD"/>
    <w:rsid w:val="00FB3F1A"/>
    <w:rsid w:val="00FB4F28"/>
    <w:rsid w:val="00FB6B2F"/>
    <w:rsid w:val="00FB6ECA"/>
    <w:rsid w:val="00FB73FD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85C"/>
    <w:rsid w:val="00FD1BFE"/>
    <w:rsid w:val="00FD1C33"/>
    <w:rsid w:val="00FD3633"/>
    <w:rsid w:val="00FD55DC"/>
    <w:rsid w:val="00FD59E2"/>
    <w:rsid w:val="00FD6010"/>
    <w:rsid w:val="00FD6092"/>
    <w:rsid w:val="00FD688E"/>
    <w:rsid w:val="00FD6B9B"/>
    <w:rsid w:val="00FD76C9"/>
    <w:rsid w:val="00FD7936"/>
    <w:rsid w:val="00FE0172"/>
    <w:rsid w:val="00FE240E"/>
    <w:rsid w:val="00FE4BD6"/>
    <w:rsid w:val="00FE5B89"/>
    <w:rsid w:val="00FF0604"/>
    <w:rsid w:val="00FF3259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94A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9E59F3"/>
    <w:pPr>
      <w:tabs>
        <w:tab w:val="right" w:leader="dot" w:pos="9742"/>
      </w:tabs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table" w:customStyle="1" w:styleId="Tablaconcuadrcula4-nfasis51">
    <w:name w:val="Tabla con cuadrícula 4 - Énfasis 51"/>
    <w:basedOn w:val="Tablanormal"/>
    <w:uiPriority w:val="49"/>
    <w:rsid w:val="00E538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217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D6B9B"/>
    <w:rPr>
      <w:color w:val="954F72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DE34D6"/>
    <w:rPr>
      <w:i/>
      <w:iCs/>
    </w:rPr>
  </w:style>
  <w:style w:type="paragraph" w:customStyle="1" w:styleId="Textoprogramacion">
    <w:name w:val="Texto programacion"/>
    <w:basedOn w:val="Normal"/>
    <w:next w:val="Normal"/>
    <w:link w:val="TextoprogramacionCar"/>
    <w:qFormat/>
    <w:rsid w:val="004D3BA6"/>
    <w:pPr>
      <w:autoSpaceDE w:val="0"/>
      <w:autoSpaceDN w:val="0"/>
      <w:adjustRightInd w:val="0"/>
      <w:spacing w:line="360" w:lineRule="auto"/>
      <w:jc w:val="both"/>
    </w:pPr>
    <w:rPr>
      <w:rFonts w:cs="Arial"/>
      <w:sz w:val="24"/>
      <w:szCs w:val="24"/>
    </w:rPr>
  </w:style>
  <w:style w:type="character" w:customStyle="1" w:styleId="TextoprogramacionCar">
    <w:name w:val="Texto programacion Car"/>
    <w:link w:val="Textoprogramacion"/>
    <w:locked/>
    <w:rsid w:val="004D3BA6"/>
    <w:rPr>
      <w:rFonts w:ascii="Calibri" w:hAnsi="Calibri" w:cs="Arial"/>
      <w:sz w:val="24"/>
      <w:szCs w:val="24"/>
      <w:lang w:eastAsia="en-US"/>
    </w:rPr>
  </w:style>
  <w:style w:type="paragraph" w:customStyle="1" w:styleId="parrafo2">
    <w:name w:val="parrafo_2"/>
    <w:basedOn w:val="Normal"/>
    <w:rsid w:val="0000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06C1B"/>
    <w:rPr>
      <w:rFonts w:ascii="Calibri" w:hAnsi="Calibri"/>
      <w:sz w:val="22"/>
      <w:szCs w:val="22"/>
      <w:lang w:eastAsia="en-US"/>
    </w:rPr>
  </w:style>
  <w:style w:type="paragraph" w:customStyle="1" w:styleId="parrafo">
    <w:name w:val="parrafo"/>
    <w:basedOn w:val="Normal"/>
    <w:rsid w:val="0000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rmal1">
    <w:name w:val="Normal1"/>
    <w:basedOn w:val="Normal"/>
    <w:rsid w:val="00047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04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310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310"/>
    <w:rPr>
      <w:rFonts w:ascii="Calibri" w:hAnsi="Calibri"/>
      <w:b/>
      <w:bCs/>
      <w:lang w:eastAsia="en-US"/>
    </w:rPr>
  </w:style>
  <w:style w:type="paragraph" w:styleId="Revisin">
    <w:name w:val="Revision"/>
    <w:hidden/>
    <w:uiPriority w:val="99"/>
    <w:semiHidden/>
    <w:rsid w:val="00E00C8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70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62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9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2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6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68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7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9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5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2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64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50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49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71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76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18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99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23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31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4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FZlZvnfCo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-gdiEy5hT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farma.es/blog/88-que-es-el-nivel-de-servicio-y-como-lo-calcul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ransgesa.com/blog/funciones-de-la-logistic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211B-D09C-437D-88DA-C501333A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7219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2021-05-04T08:04:00Z</dcterms:created>
  <dcterms:modified xsi:type="dcterms:W3CDTF">2021-05-04T08:05:00Z</dcterms:modified>
</cp:coreProperties>
</file>