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891AB6" w:rsidRDefault="00891AB6" w:rsidP="00A83257">
      <w:pPr>
        <w:shd w:val="clear" w:color="auto" w:fill="8DB3E2"/>
        <w:jc w:val="center"/>
        <w:rPr>
          <w:color w:val="FFFFFF"/>
          <w:sz w:val="32"/>
          <w:szCs w:val="32"/>
        </w:rPr>
      </w:pPr>
    </w:p>
    <w:p w:rsidR="00FA1456" w:rsidRPr="00891AB6" w:rsidRDefault="00FA1456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891AB6">
        <w:rPr>
          <w:color w:val="FFFFFF"/>
          <w:sz w:val="32"/>
          <w:szCs w:val="32"/>
        </w:rPr>
        <w:t>PROYECTO CURRICULAR</w:t>
      </w:r>
    </w:p>
    <w:p w:rsidR="00FA1456" w:rsidRPr="00891AB6" w:rsidRDefault="00C25EC7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891AB6">
        <w:rPr>
          <w:color w:val="FFFFFF"/>
          <w:sz w:val="32"/>
          <w:szCs w:val="32"/>
        </w:rPr>
        <w:t>Y</w:t>
      </w:r>
    </w:p>
    <w:p w:rsidR="00FA1456" w:rsidRPr="00891AB6" w:rsidRDefault="00FA1456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891AB6">
        <w:rPr>
          <w:color w:val="FFFFFF"/>
          <w:sz w:val="32"/>
          <w:szCs w:val="32"/>
        </w:rPr>
        <w:t>PROGRAMACIÓN DE AULA</w:t>
      </w:r>
    </w:p>
    <w:p w:rsidR="00FA1456" w:rsidRPr="00891AB6" w:rsidRDefault="00950CEC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891AB6">
        <w:rPr>
          <w:b/>
          <w:color w:val="FFFFFF"/>
          <w:sz w:val="32"/>
          <w:szCs w:val="32"/>
        </w:rPr>
        <w:t>TÉCNICA CONTABLE</w:t>
      </w:r>
    </w:p>
    <w:p w:rsidR="002B37F9" w:rsidRPr="00891AB6" w:rsidRDefault="002B37F9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891AB6">
        <w:rPr>
          <w:color w:val="FFFFFF"/>
          <w:sz w:val="32"/>
          <w:szCs w:val="32"/>
        </w:rPr>
        <w:t>Técnico en Gestión Administrativa</w:t>
      </w:r>
    </w:p>
    <w:p w:rsidR="00FA1456" w:rsidRDefault="00FB3F1A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891AB6">
        <w:rPr>
          <w:color w:val="FFFFFF"/>
          <w:sz w:val="32"/>
          <w:szCs w:val="32"/>
        </w:rPr>
        <w:t>Administración y Gestión</w:t>
      </w:r>
    </w:p>
    <w:p w:rsidR="00891AB6" w:rsidRPr="00891AB6" w:rsidRDefault="00891AB6" w:rsidP="00A83257">
      <w:pPr>
        <w:shd w:val="clear" w:color="auto" w:fill="8DB3E2"/>
        <w:jc w:val="center"/>
        <w:rPr>
          <w:color w:val="FFFFFF"/>
          <w:sz w:val="32"/>
          <w:szCs w:val="32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CF2F9F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color w:val="FFFFFF"/>
          <w:sz w:val="24"/>
          <w:szCs w:val="24"/>
        </w:rPr>
        <w:br w:type="page"/>
      </w:r>
    </w:p>
    <w:p w:rsidR="001A2842" w:rsidRPr="007660FA" w:rsidRDefault="001A2842" w:rsidP="001A2842">
      <w:pPr>
        <w:tabs>
          <w:tab w:val="left" w:pos="-709"/>
          <w:tab w:val="left" w:pos="8505"/>
        </w:tabs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sz w:val="24"/>
          <w:szCs w:val="24"/>
        </w:rPr>
        <w:lastRenderedPageBreak/>
        <w:t>Índice</w:t>
      </w:r>
    </w:p>
    <w:p w:rsidR="00B8331D" w:rsidRPr="00AA4BFE" w:rsidRDefault="00E23431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sz w:val="19"/>
          <w:szCs w:val="19"/>
          <w:lang w:eastAsia="es-ES"/>
        </w:rPr>
      </w:pPr>
      <w:r w:rsidRPr="00AA4BFE">
        <w:rPr>
          <w:rFonts w:cs="Calibri"/>
          <w:b/>
          <w:bCs/>
          <w:sz w:val="19"/>
          <w:szCs w:val="19"/>
        </w:rPr>
        <w:fldChar w:fldCharType="begin"/>
      </w:r>
      <w:r w:rsidR="004E0E38" w:rsidRPr="00AA4BFE">
        <w:rPr>
          <w:rFonts w:cs="Calibri"/>
          <w:b/>
          <w:bCs/>
          <w:sz w:val="19"/>
          <w:szCs w:val="19"/>
        </w:rPr>
        <w:instrText xml:space="preserve"> TOC \o "1-3" \h \z \u </w:instrText>
      </w:r>
      <w:r w:rsidRPr="00AA4BFE">
        <w:rPr>
          <w:rFonts w:cs="Calibri"/>
          <w:b/>
          <w:bCs/>
          <w:sz w:val="19"/>
          <w:szCs w:val="19"/>
        </w:rPr>
        <w:fldChar w:fldCharType="separate"/>
      </w:r>
      <w:hyperlink w:anchor="_Toc511729038" w:history="1">
        <w:r w:rsidR="00B8331D" w:rsidRPr="00AA4BFE">
          <w:rPr>
            <w:rStyle w:val="Hipervnculo"/>
            <w:noProof/>
            <w:sz w:val="19"/>
            <w:szCs w:val="19"/>
          </w:rPr>
          <w:t>1.</w:t>
        </w:r>
        <w:r w:rsidR="00B8331D" w:rsidRPr="00AA4BFE">
          <w:rPr>
            <w:rFonts w:asciiTheme="minorHAnsi" w:eastAsiaTheme="minorEastAsia" w:hAnsiTheme="minorHAnsi" w:cstheme="minorBidi"/>
            <w:noProof/>
            <w:sz w:val="19"/>
            <w:szCs w:val="19"/>
            <w:lang w:eastAsia="es-ES"/>
          </w:rPr>
          <w:tab/>
        </w:r>
        <w:r w:rsidR="00B8331D" w:rsidRPr="00AA4BFE">
          <w:rPr>
            <w:rStyle w:val="Hipervnculo"/>
            <w:noProof/>
            <w:sz w:val="19"/>
            <w:szCs w:val="19"/>
          </w:rPr>
          <w:t xml:space="preserve">INTRODUCCIÓN. </w:t>
        </w:r>
        <w:r w:rsidR="00BA5209">
          <w:rPr>
            <w:rStyle w:val="Hipervnculo"/>
            <w:noProof/>
            <w:sz w:val="19"/>
            <w:szCs w:val="19"/>
          </w:rPr>
          <w:t xml:space="preserve">Sistema de formación profesional. </w:t>
        </w:r>
        <w:r w:rsidR="00B8331D" w:rsidRPr="00AA4BFE">
          <w:rPr>
            <w:rStyle w:val="Hipervnculo"/>
            <w:noProof/>
            <w:sz w:val="19"/>
            <w:szCs w:val="19"/>
          </w:rPr>
          <w:t>Técnico en Gestión Administrativa</w:t>
        </w:r>
        <w:r w:rsidR="00B8331D" w:rsidRPr="00AA4BFE">
          <w:rPr>
            <w:noProof/>
            <w:webHidden/>
            <w:sz w:val="19"/>
            <w:szCs w:val="19"/>
          </w:rPr>
          <w:tab/>
        </w:r>
        <w:r w:rsidR="00F46C6A" w:rsidRPr="00AA4BFE">
          <w:rPr>
            <w:noProof/>
            <w:webHidden/>
            <w:sz w:val="19"/>
            <w:szCs w:val="19"/>
          </w:rPr>
          <w:t>3</w:t>
        </w:r>
      </w:hyperlink>
    </w:p>
    <w:p w:rsidR="00B8331D" w:rsidRPr="00AA4BFE" w:rsidRDefault="00000000" w:rsidP="00AA4BFE">
      <w:pPr>
        <w:pStyle w:val="TDC2"/>
        <w:rPr>
          <w:rFonts w:asciiTheme="minorHAnsi" w:eastAsiaTheme="minorEastAsia" w:hAnsiTheme="minorHAnsi" w:cstheme="minorBidi"/>
          <w:sz w:val="19"/>
          <w:szCs w:val="19"/>
          <w:lang w:eastAsia="es-ES"/>
        </w:rPr>
      </w:pPr>
      <w:hyperlink w:anchor="_Toc511729039" w:history="1">
        <w:r w:rsidR="00B8331D" w:rsidRPr="00AA4BFE">
          <w:rPr>
            <w:rStyle w:val="Hipervnculo"/>
            <w:sz w:val="19"/>
            <w:szCs w:val="19"/>
          </w:rPr>
          <w:t>1.1.</w:t>
        </w:r>
        <w:r w:rsidR="00B8331D" w:rsidRPr="00AA4BFE">
          <w:rPr>
            <w:rFonts w:asciiTheme="minorHAnsi" w:eastAsiaTheme="minorEastAsia" w:hAnsiTheme="minorHAnsi" w:cstheme="minorBidi"/>
            <w:sz w:val="19"/>
            <w:szCs w:val="19"/>
            <w:lang w:eastAsia="es-ES"/>
          </w:rPr>
          <w:tab/>
        </w:r>
        <w:r w:rsidR="00B8331D" w:rsidRPr="00AA4BFE">
          <w:rPr>
            <w:rStyle w:val="Hipervnculo"/>
            <w:sz w:val="19"/>
            <w:szCs w:val="19"/>
          </w:rPr>
          <w:t>Perfil profesional</w:t>
        </w:r>
        <w:r w:rsidR="00B8331D" w:rsidRPr="00AA4BFE">
          <w:rPr>
            <w:webHidden/>
            <w:sz w:val="19"/>
            <w:szCs w:val="19"/>
          </w:rPr>
          <w:tab/>
        </w:r>
        <w:r w:rsidR="00F46C6A" w:rsidRPr="00AA4BFE">
          <w:rPr>
            <w:webHidden/>
            <w:sz w:val="19"/>
            <w:szCs w:val="19"/>
          </w:rPr>
          <w:t>3</w:t>
        </w:r>
      </w:hyperlink>
    </w:p>
    <w:p w:rsidR="00B8331D" w:rsidRPr="00AA4BFE" w:rsidRDefault="00000000" w:rsidP="00AA4BFE">
      <w:pPr>
        <w:pStyle w:val="TDC2"/>
        <w:rPr>
          <w:rFonts w:asciiTheme="minorHAnsi" w:eastAsiaTheme="minorEastAsia" w:hAnsiTheme="minorHAnsi" w:cstheme="minorBidi"/>
          <w:sz w:val="19"/>
          <w:szCs w:val="19"/>
          <w:lang w:eastAsia="es-ES"/>
        </w:rPr>
      </w:pPr>
      <w:hyperlink w:anchor="_Toc511729040" w:history="1">
        <w:r w:rsidR="00B8331D" w:rsidRPr="00AA4BFE">
          <w:rPr>
            <w:rStyle w:val="Hipervnculo"/>
            <w:sz w:val="19"/>
            <w:szCs w:val="19"/>
          </w:rPr>
          <w:t>1.2.</w:t>
        </w:r>
        <w:r w:rsidR="00B8331D" w:rsidRPr="00AA4BFE">
          <w:rPr>
            <w:rFonts w:asciiTheme="minorHAnsi" w:eastAsiaTheme="minorEastAsia" w:hAnsiTheme="minorHAnsi" w:cstheme="minorBidi"/>
            <w:sz w:val="19"/>
            <w:szCs w:val="19"/>
            <w:lang w:eastAsia="es-ES"/>
          </w:rPr>
          <w:tab/>
        </w:r>
        <w:r w:rsidR="00B8331D" w:rsidRPr="00AA4BFE">
          <w:rPr>
            <w:rStyle w:val="Hipervnculo"/>
            <w:sz w:val="19"/>
            <w:szCs w:val="19"/>
          </w:rPr>
          <w:t>Competencia general</w:t>
        </w:r>
        <w:r w:rsidR="00B8331D" w:rsidRPr="00AA4BFE">
          <w:rPr>
            <w:webHidden/>
            <w:sz w:val="19"/>
            <w:szCs w:val="19"/>
          </w:rPr>
          <w:tab/>
        </w:r>
        <w:r w:rsidR="00F46C6A" w:rsidRPr="00AA4BFE">
          <w:rPr>
            <w:webHidden/>
            <w:sz w:val="19"/>
            <w:szCs w:val="19"/>
          </w:rPr>
          <w:t>3</w:t>
        </w:r>
      </w:hyperlink>
    </w:p>
    <w:p w:rsidR="00B8331D" w:rsidRPr="00AA4BFE" w:rsidRDefault="00000000" w:rsidP="00AA4BFE">
      <w:pPr>
        <w:pStyle w:val="TDC2"/>
        <w:rPr>
          <w:rFonts w:asciiTheme="minorHAnsi" w:eastAsiaTheme="minorEastAsia" w:hAnsiTheme="minorHAnsi" w:cstheme="minorBidi"/>
          <w:sz w:val="19"/>
          <w:szCs w:val="19"/>
          <w:lang w:eastAsia="es-ES"/>
        </w:rPr>
      </w:pPr>
      <w:hyperlink w:anchor="_Toc511729041" w:history="1">
        <w:r w:rsidR="00B8331D" w:rsidRPr="00AA4BFE">
          <w:rPr>
            <w:rStyle w:val="Hipervnculo"/>
            <w:sz w:val="19"/>
            <w:szCs w:val="19"/>
          </w:rPr>
          <w:t>1.3.</w:t>
        </w:r>
        <w:r w:rsidR="00B8331D" w:rsidRPr="00AA4BFE">
          <w:rPr>
            <w:rFonts w:asciiTheme="minorHAnsi" w:eastAsiaTheme="minorEastAsia" w:hAnsiTheme="minorHAnsi" w:cstheme="minorBidi"/>
            <w:sz w:val="19"/>
            <w:szCs w:val="19"/>
            <w:lang w:eastAsia="es-ES"/>
          </w:rPr>
          <w:tab/>
        </w:r>
        <w:r w:rsidR="00B8331D" w:rsidRPr="00AA4BFE">
          <w:rPr>
            <w:rStyle w:val="Hipervnculo"/>
            <w:sz w:val="19"/>
            <w:szCs w:val="19"/>
          </w:rPr>
          <w:t>Entorno profesional</w:t>
        </w:r>
        <w:r w:rsidR="00B8331D" w:rsidRPr="00AA4BFE">
          <w:rPr>
            <w:webHidden/>
            <w:sz w:val="19"/>
            <w:szCs w:val="19"/>
          </w:rPr>
          <w:tab/>
        </w:r>
        <w:r w:rsidR="00BA5209">
          <w:rPr>
            <w:webHidden/>
            <w:sz w:val="19"/>
            <w:szCs w:val="19"/>
          </w:rPr>
          <w:t>4</w:t>
        </w:r>
      </w:hyperlink>
    </w:p>
    <w:p w:rsidR="00B8331D" w:rsidRPr="00AA4BFE" w:rsidRDefault="00000000" w:rsidP="00AA4BFE">
      <w:pPr>
        <w:pStyle w:val="TDC2"/>
        <w:rPr>
          <w:rFonts w:asciiTheme="minorHAnsi" w:eastAsiaTheme="minorEastAsia" w:hAnsiTheme="minorHAnsi" w:cstheme="minorBidi"/>
          <w:sz w:val="19"/>
          <w:szCs w:val="19"/>
          <w:lang w:eastAsia="es-ES"/>
        </w:rPr>
      </w:pPr>
      <w:hyperlink w:anchor="_Toc511729042" w:history="1">
        <w:r w:rsidR="00B8331D" w:rsidRPr="00AA4BFE">
          <w:rPr>
            <w:rStyle w:val="Hipervnculo"/>
            <w:sz w:val="19"/>
            <w:szCs w:val="19"/>
          </w:rPr>
          <w:t>1.4.</w:t>
        </w:r>
        <w:r w:rsidR="00B8331D" w:rsidRPr="00AA4BFE">
          <w:rPr>
            <w:rFonts w:asciiTheme="minorHAnsi" w:eastAsiaTheme="minorEastAsia" w:hAnsiTheme="minorHAnsi" w:cstheme="minorBidi"/>
            <w:sz w:val="19"/>
            <w:szCs w:val="19"/>
            <w:lang w:eastAsia="es-ES"/>
          </w:rPr>
          <w:tab/>
        </w:r>
        <w:r w:rsidR="00B8331D" w:rsidRPr="00AA4BFE">
          <w:rPr>
            <w:rStyle w:val="Hipervnculo"/>
            <w:sz w:val="19"/>
            <w:szCs w:val="19"/>
          </w:rPr>
          <w:t>Marco normativo del ciclo</w:t>
        </w:r>
        <w:r w:rsidR="00B8331D" w:rsidRPr="00AA4BFE">
          <w:rPr>
            <w:webHidden/>
            <w:sz w:val="19"/>
            <w:szCs w:val="19"/>
          </w:rPr>
          <w:tab/>
        </w:r>
        <w:r w:rsidR="00F46C6A" w:rsidRPr="00AA4BFE">
          <w:rPr>
            <w:webHidden/>
            <w:sz w:val="19"/>
            <w:szCs w:val="19"/>
          </w:rPr>
          <w:t>4</w:t>
        </w:r>
      </w:hyperlink>
    </w:p>
    <w:p w:rsidR="00B8331D" w:rsidRPr="00AA4BFE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sz w:val="19"/>
          <w:szCs w:val="19"/>
          <w:lang w:eastAsia="es-ES"/>
        </w:rPr>
      </w:pPr>
      <w:hyperlink w:anchor="_Toc511729043" w:history="1">
        <w:r w:rsidR="00B8331D" w:rsidRPr="00AA4BFE">
          <w:rPr>
            <w:rStyle w:val="Hipervnculo"/>
            <w:noProof/>
            <w:sz w:val="19"/>
            <w:szCs w:val="19"/>
          </w:rPr>
          <w:t>2.</w:t>
        </w:r>
        <w:r w:rsidR="00B8331D" w:rsidRPr="00AA4BFE">
          <w:rPr>
            <w:rFonts w:asciiTheme="minorHAnsi" w:eastAsiaTheme="minorEastAsia" w:hAnsiTheme="minorHAnsi" w:cstheme="minorBidi"/>
            <w:noProof/>
            <w:sz w:val="19"/>
            <w:szCs w:val="19"/>
            <w:lang w:eastAsia="es-ES"/>
          </w:rPr>
          <w:tab/>
        </w:r>
        <w:r w:rsidR="00B8331D" w:rsidRPr="00AA4BFE">
          <w:rPr>
            <w:rStyle w:val="Hipervnculo"/>
            <w:noProof/>
            <w:sz w:val="19"/>
            <w:szCs w:val="19"/>
          </w:rPr>
          <w:t>COMPETENCIAS Y OBJETIVOS GENERALES DEL MÓDULO</w:t>
        </w:r>
        <w:r w:rsidR="00B8331D" w:rsidRPr="00AA4BFE">
          <w:rPr>
            <w:noProof/>
            <w:webHidden/>
            <w:sz w:val="19"/>
            <w:szCs w:val="19"/>
          </w:rPr>
          <w:tab/>
        </w:r>
        <w:r w:rsidR="00F46C6A" w:rsidRPr="00AA4BFE">
          <w:rPr>
            <w:noProof/>
            <w:webHidden/>
            <w:sz w:val="19"/>
            <w:szCs w:val="19"/>
          </w:rPr>
          <w:t>5</w:t>
        </w:r>
      </w:hyperlink>
    </w:p>
    <w:p w:rsidR="00B8331D" w:rsidRPr="00AA4BFE" w:rsidRDefault="00000000" w:rsidP="00AA4BFE">
      <w:pPr>
        <w:pStyle w:val="TDC2"/>
        <w:rPr>
          <w:rFonts w:asciiTheme="minorHAnsi" w:eastAsiaTheme="minorEastAsia" w:hAnsiTheme="minorHAnsi" w:cstheme="minorBidi"/>
          <w:sz w:val="19"/>
          <w:szCs w:val="19"/>
          <w:lang w:eastAsia="es-ES"/>
        </w:rPr>
      </w:pPr>
      <w:hyperlink w:anchor="_Toc511729044" w:history="1">
        <w:r w:rsidR="00B8331D" w:rsidRPr="00AA4BFE">
          <w:rPr>
            <w:rStyle w:val="Hipervnculo"/>
            <w:sz w:val="19"/>
            <w:szCs w:val="19"/>
          </w:rPr>
          <w:t>2.1.</w:t>
        </w:r>
        <w:r w:rsidR="00B8331D" w:rsidRPr="00AA4BFE">
          <w:rPr>
            <w:rFonts w:asciiTheme="minorHAnsi" w:eastAsiaTheme="minorEastAsia" w:hAnsiTheme="minorHAnsi" w:cstheme="minorBidi"/>
            <w:sz w:val="19"/>
            <w:szCs w:val="19"/>
            <w:lang w:eastAsia="es-ES"/>
          </w:rPr>
          <w:tab/>
        </w:r>
        <w:r w:rsidR="00B8331D" w:rsidRPr="00AA4BFE">
          <w:rPr>
            <w:rStyle w:val="Hipervnculo"/>
            <w:sz w:val="19"/>
            <w:szCs w:val="19"/>
          </w:rPr>
          <w:t>Unidades de competencia</w:t>
        </w:r>
        <w:r w:rsidR="00B8331D" w:rsidRPr="00AA4BFE">
          <w:rPr>
            <w:webHidden/>
            <w:sz w:val="19"/>
            <w:szCs w:val="19"/>
          </w:rPr>
          <w:tab/>
        </w:r>
        <w:r w:rsidR="00F46C6A" w:rsidRPr="00AA4BFE">
          <w:rPr>
            <w:webHidden/>
            <w:sz w:val="19"/>
            <w:szCs w:val="19"/>
          </w:rPr>
          <w:t>5</w:t>
        </w:r>
      </w:hyperlink>
    </w:p>
    <w:p w:rsidR="00B8331D" w:rsidRPr="00AA4BFE" w:rsidRDefault="00000000" w:rsidP="00AA4BFE">
      <w:pPr>
        <w:pStyle w:val="TDC2"/>
        <w:rPr>
          <w:rFonts w:asciiTheme="minorHAnsi" w:eastAsiaTheme="minorEastAsia" w:hAnsiTheme="minorHAnsi" w:cstheme="minorBidi"/>
          <w:sz w:val="19"/>
          <w:szCs w:val="19"/>
          <w:lang w:eastAsia="es-ES"/>
        </w:rPr>
      </w:pPr>
      <w:hyperlink w:anchor="_Toc511729045" w:history="1">
        <w:r w:rsidR="00B8331D" w:rsidRPr="00AA4BFE">
          <w:rPr>
            <w:rStyle w:val="Hipervnculo"/>
            <w:sz w:val="19"/>
            <w:szCs w:val="19"/>
            <w:lang w:eastAsia="es-ES"/>
          </w:rPr>
          <w:t>2.2.</w:t>
        </w:r>
        <w:r w:rsidR="00B8331D" w:rsidRPr="00AA4BFE">
          <w:rPr>
            <w:rFonts w:asciiTheme="minorHAnsi" w:eastAsiaTheme="minorEastAsia" w:hAnsiTheme="minorHAnsi" w:cstheme="minorBidi"/>
            <w:sz w:val="19"/>
            <w:szCs w:val="19"/>
            <w:lang w:eastAsia="es-ES"/>
          </w:rPr>
          <w:tab/>
        </w:r>
        <w:r w:rsidR="00B8331D" w:rsidRPr="00AA4BFE">
          <w:rPr>
            <w:rStyle w:val="Hipervnculo"/>
            <w:sz w:val="19"/>
            <w:szCs w:val="19"/>
            <w:lang w:eastAsia="es-ES"/>
          </w:rPr>
          <w:t>Competencias profesionales, personales y sociales</w:t>
        </w:r>
        <w:r w:rsidR="00B8331D" w:rsidRPr="00AA4BFE">
          <w:rPr>
            <w:webHidden/>
            <w:sz w:val="19"/>
            <w:szCs w:val="19"/>
          </w:rPr>
          <w:tab/>
        </w:r>
        <w:r w:rsidR="00F46C6A" w:rsidRPr="00AA4BFE">
          <w:rPr>
            <w:webHidden/>
            <w:sz w:val="19"/>
            <w:szCs w:val="19"/>
          </w:rPr>
          <w:t>6</w:t>
        </w:r>
      </w:hyperlink>
    </w:p>
    <w:p w:rsidR="00B8331D" w:rsidRPr="00AA4BFE" w:rsidRDefault="00000000" w:rsidP="00AA4BFE">
      <w:pPr>
        <w:pStyle w:val="TDC2"/>
        <w:rPr>
          <w:rFonts w:asciiTheme="minorHAnsi" w:eastAsiaTheme="minorEastAsia" w:hAnsiTheme="minorHAnsi" w:cstheme="minorBidi"/>
          <w:sz w:val="19"/>
          <w:szCs w:val="19"/>
          <w:lang w:eastAsia="es-ES"/>
        </w:rPr>
      </w:pPr>
      <w:hyperlink w:anchor="_Toc511729046" w:history="1">
        <w:r w:rsidR="00B8331D" w:rsidRPr="00AA4BFE">
          <w:rPr>
            <w:rStyle w:val="Hipervnculo"/>
            <w:sz w:val="19"/>
            <w:szCs w:val="19"/>
          </w:rPr>
          <w:t>2.3.</w:t>
        </w:r>
        <w:r w:rsidR="00B8331D" w:rsidRPr="00AA4BFE">
          <w:rPr>
            <w:rFonts w:asciiTheme="minorHAnsi" w:eastAsiaTheme="minorEastAsia" w:hAnsiTheme="minorHAnsi" w:cstheme="minorBidi"/>
            <w:sz w:val="19"/>
            <w:szCs w:val="19"/>
            <w:lang w:eastAsia="es-ES"/>
          </w:rPr>
          <w:tab/>
        </w:r>
        <w:r w:rsidR="00B8331D" w:rsidRPr="00AA4BFE">
          <w:rPr>
            <w:rStyle w:val="Hipervnculo"/>
            <w:sz w:val="19"/>
            <w:szCs w:val="19"/>
          </w:rPr>
          <w:t>Objetivos generales</w:t>
        </w:r>
        <w:r w:rsidR="00B8331D" w:rsidRPr="00AA4BFE">
          <w:rPr>
            <w:webHidden/>
            <w:sz w:val="19"/>
            <w:szCs w:val="19"/>
          </w:rPr>
          <w:tab/>
        </w:r>
        <w:r w:rsidR="00F46C6A" w:rsidRPr="00AA4BFE">
          <w:rPr>
            <w:webHidden/>
            <w:sz w:val="19"/>
            <w:szCs w:val="19"/>
          </w:rPr>
          <w:t>8</w:t>
        </w:r>
      </w:hyperlink>
    </w:p>
    <w:p w:rsidR="00B8331D" w:rsidRPr="00AA4BFE" w:rsidRDefault="00000000" w:rsidP="00AA4BFE">
      <w:pPr>
        <w:pStyle w:val="TDC2"/>
        <w:rPr>
          <w:rFonts w:asciiTheme="minorHAnsi" w:eastAsiaTheme="minorEastAsia" w:hAnsiTheme="minorHAnsi" w:cstheme="minorBidi"/>
          <w:sz w:val="19"/>
          <w:szCs w:val="19"/>
          <w:lang w:eastAsia="es-ES"/>
        </w:rPr>
      </w:pPr>
      <w:hyperlink w:anchor="_Toc511729047" w:history="1">
        <w:r w:rsidR="00B8331D" w:rsidRPr="00AA4BFE">
          <w:rPr>
            <w:rStyle w:val="Hipervnculo"/>
            <w:sz w:val="19"/>
            <w:szCs w:val="19"/>
          </w:rPr>
          <w:t>2.4.</w:t>
        </w:r>
        <w:r w:rsidR="00B8331D" w:rsidRPr="00AA4BFE">
          <w:rPr>
            <w:rFonts w:asciiTheme="minorHAnsi" w:eastAsiaTheme="minorEastAsia" w:hAnsiTheme="minorHAnsi" w:cstheme="minorBidi"/>
            <w:sz w:val="19"/>
            <w:szCs w:val="19"/>
            <w:lang w:eastAsia="es-ES"/>
          </w:rPr>
          <w:tab/>
        </w:r>
        <w:r w:rsidR="00B8331D" w:rsidRPr="00AA4BFE">
          <w:rPr>
            <w:rStyle w:val="Hipervnculo"/>
            <w:sz w:val="19"/>
            <w:szCs w:val="19"/>
          </w:rPr>
          <w:t>Duración del módulo</w:t>
        </w:r>
        <w:r w:rsidR="00B8331D" w:rsidRPr="00AA4BFE">
          <w:rPr>
            <w:webHidden/>
            <w:sz w:val="19"/>
            <w:szCs w:val="19"/>
          </w:rPr>
          <w:tab/>
        </w:r>
        <w:r w:rsidR="00E23431" w:rsidRPr="00AA4BFE">
          <w:rPr>
            <w:webHidden/>
            <w:sz w:val="19"/>
            <w:szCs w:val="19"/>
          </w:rPr>
          <w:fldChar w:fldCharType="begin"/>
        </w:r>
        <w:r w:rsidR="00B8331D" w:rsidRPr="00AA4BFE">
          <w:rPr>
            <w:webHidden/>
            <w:sz w:val="19"/>
            <w:szCs w:val="19"/>
          </w:rPr>
          <w:instrText xml:space="preserve"> PAGEREF _Toc511729047 \h </w:instrText>
        </w:r>
        <w:r w:rsidR="00E23431" w:rsidRPr="00AA4BFE">
          <w:rPr>
            <w:webHidden/>
            <w:sz w:val="19"/>
            <w:szCs w:val="19"/>
          </w:rPr>
        </w:r>
        <w:r w:rsidR="00E23431" w:rsidRPr="00AA4BFE">
          <w:rPr>
            <w:webHidden/>
            <w:sz w:val="19"/>
            <w:szCs w:val="19"/>
          </w:rPr>
          <w:fldChar w:fldCharType="separate"/>
        </w:r>
        <w:r w:rsidR="00895E9A" w:rsidRPr="00AA4BFE">
          <w:rPr>
            <w:webHidden/>
            <w:sz w:val="19"/>
            <w:szCs w:val="19"/>
          </w:rPr>
          <w:t>1</w:t>
        </w:r>
        <w:r w:rsidR="00F46C6A" w:rsidRPr="00AA4BFE">
          <w:rPr>
            <w:webHidden/>
            <w:sz w:val="19"/>
            <w:szCs w:val="19"/>
          </w:rPr>
          <w:t>0</w:t>
        </w:r>
        <w:r w:rsidR="00E23431" w:rsidRPr="00AA4BFE">
          <w:rPr>
            <w:webHidden/>
            <w:sz w:val="19"/>
            <w:szCs w:val="19"/>
          </w:rPr>
          <w:fldChar w:fldCharType="end"/>
        </w:r>
      </w:hyperlink>
    </w:p>
    <w:p w:rsidR="00B8331D" w:rsidRPr="00AA4BFE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sz w:val="19"/>
          <w:szCs w:val="19"/>
          <w:lang w:eastAsia="es-ES"/>
        </w:rPr>
      </w:pPr>
      <w:hyperlink w:anchor="_Toc511729048" w:history="1">
        <w:r w:rsidR="00B8331D" w:rsidRPr="00AA4BFE">
          <w:rPr>
            <w:rStyle w:val="Hipervnculo"/>
            <w:noProof/>
            <w:sz w:val="19"/>
            <w:szCs w:val="19"/>
          </w:rPr>
          <w:t>3.</w:t>
        </w:r>
        <w:r w:rsidR="00B8331D" w:rsidRPr="00AA4BFE">
          <w:rPr>
            <w:rFonts w:asciiTheme="minorHAnsi" w:eastAsiaTheme="minorEastAsia" w:hAnsiTheme="minorHAnsi" w:cstheme="minorBidi"/>
            <w:noProof/>
            <w:sz w:val="19"/>
            <w:szCs w:val="19"/>
            <w:lang w:eastAsia="es-ES"/>
          </w:rPr>
          <w:tab/>
        </w:r>
        <w:r w:rsidR="00B8331D" w:rsidRPr="00AA4BFE">
          <w:rPr>
            <w:rStyle w:val="Hipervnculo"/>
            <w:noProof/>
            <w:sz w:val="19"/>
            <w:szCs w:val="19"/>
          </w:rPr>
          <w:t>CONTENIDOS BÁSICOS Y ORIENTACIONES PEDAGÓGICAS</w:t>
        </w:r>
        <w:r w:rsidR="00B8331D" w:rsidRPr="00AA4BFE">
          <w:rPr>
            <w:noProof/>
            <w:webHidden/>
            <w:sz w:val="19"/>
            <w:szCs w:val="19"/>
          </w:rPr>
          <w:tab/>
        </w:r>
        <w:r w:rsidR="00E23431" w:rsidRPr="00AA4BFE">
          <w:rPr>
            <w:noProof/>
            <w:webHidden/>
            <w:sz w:val="19"/>
            <w:szCs w:val="19"/>
          </w:rPr>
          <w:fldChar w:fldCharType="begin"/>
        </w:r>
        <w:r w:rsidR="00B8331D" w:rsidRPr="00AA4BFE">
          <w:rPr>
            <w:noProof/>
            <w:webHidden/>
            <w:sz w:val="19"/>
            <w:szCs w:val="19"/>
          </w:rPr>
          <w:instrText xml:space="preserve"> PAGEREF _Toc511729048 \h </w:instrText>
        </w:r>
        <w:r w:rsidR="00E23431" w:rsidRPr="00AA4BFE">
          <w:rPr>
            <w:noProof/>
            <w:webHidden/>
            <w:sz w:val="19"/>
            <w:szCs w:val="19"/>
          </w:rPr>
        </w:r>
        <w:r w:rsidR="00E23431" w:rsidRPr="00AA4BFE">
          <w:rPr>
            <w:noProof/>
            <w:webHidden/>
            <w:sz w:val="19"/>
            <w:szCs w:val="19"/>
          </w:rPr>
          <w:fldChar w:fldCharType="separate"/>
        </w:r>
        <w:r w:rsidR="00895E9A" w:rsidRPr="00AA4BFE">
          <w:rPr>
            <w:noProof/>
            <w:webHidden/>
            <w:sz w:val="19"/>
            <w:szCs w:val="19"/>
          </w:rPr>
          <w:t>1</w:t>
        </w:r>
        <w:r w:rsidR="00F46C6A" w:rsidRPr="00AA4BFE">
          <w:rPr>
            <w:noProof/>
            <w:webHidden/>
            <w:sz w:val="19"/>
            <w:szCs w:val="19"/>
          </w:rPr>
          <w:t>1</w:t>
        </w:r>
        <w:r w:rsidR="00E23431" w:rsidRPr="00AA4BFE">
          <w:rPr>
            <w:noProof/>
            <w:webHidden/>
            <w:sz w:val="19"/>
            <w:szCs w:val="19"/>
          </w:rPr>
          <w:fldChar w:fldCharType="end"/>
        </w:r>
      </w:hyperlink>
    </w:p>
    <w:p w:rsidR="00B8331D" w:rsidRPr="00AA4BFE" w:rsidRDefault="00000000" w:rsidP="00AA4BFE">
      <w:pPr>
        <w:pStyle w:val="TDC2"/>
        <w:rPr>
          <w:sz w:val="19"/>
          <w:szCs w:val="19"/>
        </w:rPr>
      </w:pPr>
      <w:hyperlink w:anchor="_Toc511729049" w:history="1">
        <w:r w:rsidR="00B8331D" w:rsidRPr="00AA4BFE">
          <w:rPr>
            <w:rStyle w:val="Hipervnculo"/>
            <w:sz w:val="19"/>
            <w:szCs w:val="19"/>
          </w:rPr>
          <w:t>3.1.</w:t>
        </w:r>
        <w:r w:rsidR="00B8331D" w:rsidRPr="00AA4BFE">
          <w:rPr>
            <w:rFonts w:asciiTheme="minorHAnsi" w:eastAsiaTheme="minorEastAsia" w:hAnsiTheme="minorHAnsi" w:cstheme="minorBidi"/>
            <w:sz w:val="19"/>
            <w:szCs w:val="19"/>
            <w:lang w:eastAsia="es-ES"/>
          </w:rPr>
          <w:tab/>
        </w:r>
        <w:r w:rsidR="00AA4BFE" w:rsidRPr="00AA4BFE">
          <w:rPr>
            <w:rFonts w:asciiTheme="minorHAnsi" w:eastAsiaTheme="minorEastAsia" w:hAnsiTheme="minorHAnsi" w:cstheme="minorBidi"/>
            <w:sz w:val="19"/>
            <w:szCs w:val="19"/>
            <w:lang w:eastAsia="es-ES"/>
          </w:rPr>
          <w:t>Contenidos básicos</w:t>
        </w:r>
        <w:r w:rsidR="00B8331D" w:rsidRPr="00AA4BFE">
          <w:rPr>
            <w:webHidden/>
            <w:sz w:val="19"/>
            <w:szCs w:val="19"/>
          </w:rPr>
          <w:tab/>
        </w:r>
        <w:r w:rsidR="00E23431" w:rsidRPr="00AA4BFE">
          <w:rPr>
            <w:webHidden/>
            <w:sz w:val="19"/>
            <w:szCs w:val="19"/>
          </w:rPr>
          <w:fldChar w:fldCharType="begin"/>
        </w:r>
        <w:r w:rsidR="00B8331D" w:rsidRPr="00AA4BFE">
          <w:rPr>
            <w:webHidden/>
            <w:sz w:val="19"/>
            <w:szCs w:val="19"/>
          </w:rPr>
          <w:instrText xml:space="preserve"> PAGEREF _Toc511729049 \h </w:instrText>
        </w:r>
        <w:r w:rsidR="00E23431" w:rsidRPr="00AA4BFE">
          <w:rPr>
            <w:webHidden/>
            <w:sz w:val="19"/>
            <w:szCs w:val="19"/>
          </w:rPr>
        </w:r>
        <w:r w:rsidR="00E23431" w:rsidRPr="00AA4BFE">
          <w:rPr>
            <w:webHidden/>
            <w:sz w:val="19"/>
            <w:szCs w:val="19"/>
          </w:rPr>
          <w:fldChar w:fldCharType="separate"/>
        </w:r>
        <w:r w:rsidR="00895E9A" w:rsidRPr="00AA4BFE">
          <w:rPr>
            <w:webHidden/>
            <w:sz w:val="19"/>
            <w:szCs w:val="19"/>
          </w:rPr>
          <w:t>1</w:t>
        </w:r>
        <w:r w:rsidR="00AA4BFE" w:rsidRPr="00AA4BFE">
          <w:rPr>
            <w:webHidden/>
            <w:sz w:val="19"/>
            <w:szCs w:val="19"/>
          </w:rPr>
          <w:t>1</w:t>
        </w:r>
        <w:r w:rsidR="00E23431" w:rsidRPr="00AA4BFE">
          <w:rPr>
            <w:webHidden/>
            <w:sz w:val="19"/>
            <w:szCs w:val="19"/>
          </w:rPr>
          <w:fldChar w:fldCharType="end"/>
        </w:r>
      </w:hyperlink>
    </w:p>
    <w:p w:rsidR="00AA4BFE" w:rsidRPr="00AA4BFE" w:rsidRDefault="00000000" w:rsidP="00AA4BFE">
      <w:pPr>
        <w:pStyle w:val="TDC2"/>
        <w:rPr>
          <w:sz w:val="19"/>
          <w:szCs w:val="19"/>
        </w:rPr>
      </w:pPr>
      <w:hyperlink w:anchor="_Toc511729049" w:history="1">
        <w:r w:rsidR="00AA4BFE" w:rsidRPr="00AA4BFE">
          <w:rPr>
            <w:rStyle w:val="Hipervnculo"/>
            <w:sz w:val="19"/>
            <w:szCs w:val="19"/>
          </w:rPr>
          <w:t>3.</w:t>
        </w:r>
        <w:r w:rsidR="00B33F1C">
          <w:rPr>
            <w:rStyle w:val="Hipervnculo"/>
            <w:sz w:val="19"/>
            <w:szCs w:val="19"/>
          </w:rPr>
          <w:t>2</w:t>
        </w:r>
        <w:r w:rsidR="00AA4BFE" w:rsidRPr="00AA4BFE">
          <w:rPr>
            <w:rStyle w:val="Hipervnculo"/>
            <w:sz w:val="19"/>
            <w:szCs w:val="19"/>
          </w:rPr>
          <w:t>.</w:t>
        </w:r>
        <w:r w:rsidR="00AA4BFE" w:rsidRPr="00AA4BFE">
          <w:rPr>
            <w:rFonts w:asciiTheme="minorHAnsi" w:eastAsiaTheme="minorEastAsia" w:hAnsiTheme="minorHAnsi" w:cstheme="minorBidi"/>
            <w:sz w:val="19"/>
            <w:szCs w:val="19"/>
            <w:lang w:eastAsia="es-ES"/>
          </w:rPr>
          <w:tab/>
        </w:r>
        <w:r w:rsidR="00AA4BFE" w:rsidRPr="00AA4BFE">
          <w:rPr>
            <w:rStyle w:val="Hipervnculo"/>
            <w:sz w:val="19"/>
            <w:szCs w:val="19"/>
          </w:rPr>
          <w:t>Orientaciones pedagógicas</w:t>
        </w:r>
        <w:r w:rsidR="00AA4BFE" w:rsidRPr="00AA4BFE">
          <w:rPr>
            <w:webHidden/>
            <w:sz w:val="19"/>
            <w:szCs w:val="19"/>
          </w:rPr>
          <w:tab/>
        </w:r>
        <w:r w:rsidR="00AA4BFE" w:rsidRPr="00AA4BFE">
          <w:rPr>
            <w:webHidden/>
            <w:sz w:val="19"/>
            <w:szCs w:val="19"/>
          </w:rPr>
          <w:fldChar w:fldCharType="begin"/>
        </w:r>
        <w:r w:rsidR="00AA4BFE" w:rsidRPr="00AA4BFE">
          <w:rPr>
            <w:webHidden/>
            <w:sz w:val="19"/>
            <w:szCs w:val="19"/>
          </w:rPr>
          <w:instrText xml:space="preserve"> PAGEREF _Toc511729049 \h </w:instrText>
        </w:r>
        <w:r w:rsidR="00AA4BFE" w:rsidRPr="00AA4BFE">
          <w:rPr>
            <w:webHidden/>
            <w:sz w:val="19"/>
            <w:szCs w:val="19"/>
          </w:rPr>
        </w:r>
        <w:r w:rsidR="00AA4BFE" w:rsidRPr="00AA4BFE">
          <w:rPr>
            <w:webHidden/>
            <w:sz w:val="19"/>
            <w:szCs w:val="19"/>
          </w:rPr>
          <w:fldChar w:fldCharType="separate"/>
        </w:r>
        <w:r w:rsidR="00AA4BFE" w:rsidRPr="00AA4BFE">
          <w:rPr>
            <w:webHidden/>
            <w:sz w:val="19"/>
            <w:szCs w:val="19"/>
          </w:rPr>
          <w:t>12</w:t>
        </w:r>
        <w:r w:rsidR="00AA4BFE" w:rsidRPr="00AA4BFE">
          <w:rPr>
            <w:webHidden/>
            <w:sz w:val="19"/>
            <w:szCs w:val="19"/>
          </w:rPr>
          <w:fldChar w:fldCharType="end"/>
        </w:r>
      </w:hyperlink>
    </w:p>
    <w:p w:rsidR="00B8331D" w:rsidRPr="00AA4BFE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sz w:val="19"/>
          <w:szCs w:val="19"/>
          <w:lang w:eastAsia="es-ES"/>
        </w:rPr>
      </w:pPr>
      <w:hyperlink w:anchor="_Toc511729050" w:history="1">
        <w:r w:rsidR="00B8331D" w:rsidRPr="00AA4BFE">
          <w:rPr>
            <w:rStyle w:val="Hipervnculo"/>
            <w:noProof/>
            <w:sz w:val="19"/>
            <w:szCs w:val="19"/>
          </w:rPr>
          <w:t>4.</w:t>
        </w:r>
        <w:r w:rsidR="00B8331D" w:rsidRPr="00AA4BFE">
          <w:rPr>
            <w:rFonts w:asciiTheme="minorHAnsi" w:eastAsiaTheme="minorEastAsia" w:hAnsiTheme="minorHAnsi" w:cstheme="minorBidi"/>
            <w:noProof/>
            <w:sz w:val="19"/>
            <w:szCs w:val="19"/>
            <w:lang w:eastAsia="es-ES"/>
          </w:rPr>
          <w:tab/>
        </w:r>
        <w:r w:rsidR="00B8331D" w:rsidRPr="00AA4BFE">
          <w:rPr>
            <w:rStyle w:val="Hipervnculo"/>
            <w:noProof/>
            <w:sz w:val="19"/>
            <w:szCs w:val="19"/>
          </w:rPr>
          <w:t>RESULTADOS DE APRENDIZAJE Y CRITERIOS DE EVALUACIÓN</w:t>
        </w:r>
        <w:r w:rsidR="00B8331D" w:rsidRPr="00AA4BFE">
          <w:rPr>
            <w:noProof/>
            <w:webHidden/>
            <w:sz w:val="19"/>
            <w:szCs w:val="19"/>
          </w:rPr>
          <w:tab/>
        </w:r>
        <w:r w:rsidR="00E23431" w:rsidRPr="00AA4BFE">
          <w:rPr>
            <w:noProof/>
            <w:webHidden/>
            <w:sz w:val="19"/>
            <w:szCs w:val="19"/>
          </w:rPr>
          <w:fldChar w:fldCharType="begin"/>
        </w:r>
        <w:r w:rsidR="00B8331D" w:rsidRPr="00AA4BFE">
          <w:rPr>
            <w:noProof/>
            <w:webHidden/>
            <w:sz w:val="19"/>
            <w:szCs w:val="19"/>
          </w:rPr>
          <w:instrText xml:space="preserve"> PAGEREF _Toc511729050 \h </w:instrText>
        </w:r>
        <w:r w:rsidR="00E23431" w:rsidRPr="00AA4BFE">
          <w:rPr>
            <w:noProof/>
            <w:webHidden/>
            <w:sz w:val="19"/>
            <w:szCs w:val="19"/>
          </w:rPr>
        </w:r>
        <w:r w:rsidR="00E23431" w:rsidRPr="00AA4BFE">
          <w:rPr>
            <w:noProof/>
            <w:webHidden/>
            <w:sz w:val="19"/>
            <w:szCs w:val="19"/>
          </w:rPr>
          <w:fldChar w:fldCharType="separate"/>
        </w:r>
        <w:r w:rsidR="00895E9A" w:rsidRPr="00AA4BFE">
          <w:rPr>
            <w:noProof/>
            <w:webHidden/>
            <w:sz w:val="19"/>
            <w:szCs w:val="19"/>
          </w:rPr>
          <w:t>1</w:t>
        </w:r>
        <w:r w:rsidR="00F46C6A" w:rsidRPr="00AA4BFE">
          <w:rPr>
            <w:noProof/>
            <w:webHidden/>
            <w:sz w:val="19"/>
            <w:szCs w:val="19"/>
          </w:rPr>
          <w:t>3</w:t>
        </w:r>
        <w:r w:rsidR="00E23431" w:rsidRPr="00AA4BFE">
          <w:rPr>
            <w:noProof/>
            <w:webHidden/>
            <w:sz w:val="19"/>
            <w:szCs w:val="19"/>
          </w:rPr>
          <w:fldChar w:fldCharType="end"/>
        </w:r>
      </w:hyperlink>
    </w:p>
    <w:p w:rsidR="00B8331D" w:rsidRPr="00AA4BFE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sz w:val="19"/>
          <w:szCs w:val="19"/>
          <w:lang w:eastAsia="es-ES"/>
        </w:rPr>
      </w:pPr>
      <w:hyperlink w:anchor="_Toc511729051" w:history="1">
        <w:r w:rsidR="00B8331D" w:rsidRPr="00AA4BFE">
          <w:rPr>
            <w:rStyle w:val="Hipervnculo"/>
            <w:noProof/>
            <w:sz w:val="19"/>
            <w:szCs w:val="19"/>
          </w:rPr>
          <w:t>5.</w:t>
        </w:r>
        <w:r w:rsidR="00B8331D" w:rsidRPr="00AA4BFE">
          <w:rPr>
            <w:rFonts w:asciiTheme="minorHAnsi" w:eastAsiaTheme="minorEastAsia" w:hAnsiTheme="minorHAnsi" w:cstheme="minorBidi"/>
            <w:noProof/>
            <w:sz w:val="19"/>
            <w:szCs w:val="19"/>
            <w:lang w:eastAsia="es-ES"/>
          </w:rPr>
          <w:tab/>
        </w:r>
        <w:r w:rsidR="00B8331D" w:rsidRPr="00AA4BFE">
          <w:rPr>
            <w:rStyle w:val="Hipervnculo"/>
            <w:noProof/>
            <w:sz w:val="19"/>
            <w:szCs w:val="19"/>
          </w:rPr>
          <w:t>MATERIALES Y RECURSOS DIDÁCTICOS</w:t>
        </w:r>
        <w:r w:rsidR="00B8331D" w:rsidRPr="00AA4BFE">
          <w:rPr>
            <w:noProof/>
            <w:webHidden/>
            <w:sz w:val="19"/>
            <w:szCs w:val="19"/>
          </w:rPr>
          <w:tab/>
        </w:r>
        <w:r w:rsidR="00E23431" w:rsidRPr="00AA4BFE">
          <w:rPr>
            <w:noProof/>
            <w:webHidden/>
            <w:sz w:val="19"/>
            <w:szCs w:val="19"/>
          </w:rPr>
          <w:fldChar w:fldCharType="begin"/>
        </w:r>
        <w:r w:rsidR="00B8331D" w:rsidRPr="00AA4BFE">
          <w:rPr>
            <w:noProof/>
            <w:webHidden/>
            <w:sz w:val="19"/>
            <w:szCs w:val="19"/>
          </w:rPr>
          <w:instrText xml:space="preserve"> PAGEREF _Toc511729051 \h </w:instrText>
        </w:r>
        <w:r w:rsidR="00E23431" w:rsidRPr="00AA4BFE">
          <w:rPr>
            <w:noProof/>
            <w:webHidden/>
            <w:sz w:val="19"/>
            <w:szCs w:val="19"/>
          </w:rPr>
        </w:r>
        <w:r w:rsidR="00E23431" w:rsidRPr="00AA4BFE">
          <w:rPr>
            <w:noProof/>
            <w:webHidden/>
            <w:sz w:val="19"/>
            <w:szCs w:val="19"/>
          </w:rPr>
          <w:fldChar w:fldCharType="separate"/>
        </w:r>
        <w:r w:rsidR="00895E9A" w:rsidRPr="00AA4BFE">
          <w:rPr>
            <w:noProof/>
            <w:webHidden/>
            <w:sz w:val="19"/>
            <w:szCs w:val="19"/>
          </w:rPr>
          <w:t>1</w:t>
        </w:r>
        <w:r w:rsidR="0040548E">
          <w:rPr>
            <w:noProof/>
            <w:webHidden/>
            <w:sz w:val="19"/>
            <w:szCs w:val="19"/>
          </w:rPr>
          <w:t>7</w:t>
        </w:r>
        <w:r w:rsidR="00E23431" w:rsidRPr="00AA4BFE">
          <w:rPr>
            <w:noProof/>
            <w:webHidden/>
            <w:sz w:val="19"/>
            <w:szCs w:val="19"/>
          </w:rPr>
          <w:fldChar w:fldCharType="end"/>
        </w:r>
      </w:hyperlink>
    </w:p>
    <w:p w:rsidR="00B8331D" w:rsidRPr="00AA4BFE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sz w:val="19"/>
          <w:szCs w:val="19"/>
          <w:lang w:eastAsia="es-ES"/>
        </w:rPr>
      </w:pPr>
      <w:hyperlink w:anchor="_Toc511729052" w:history="1">
        <w:r w:rsidR="00B8331D" w:rsidRPr="00AA4BFE">
          <w:rPr>
            <w:rStyle w:val="Hipervnculo"/>
            <w:noProof/>
            <w:sz w:val="19"/>
            <w:szCs w:val="19"/>
          </w:rPr>
          <w:t>6.</w:t>
        </w:r>
        <w:r w:rsidR="00B8331D" w:rsidRPr="00AA4BFE">
          <w:rPr>
            <w:rFonts w:asciiTheme="minorHAnsi" w:eastAsiaTheme="minorEastAsia" w:hAnsiTheme="minorHAnsi" w:cstheme="minorBidi"/>
            <w:noProof/>
            <w:sz w:val="19"/>
            <w:szCs w:val="19"/>
            <w:lang w:eastAsia="es-ES"/>
          </w:rPr>
          <w:tab/>
        </w:r>
        <w:r w:rsidR="00B8331D" w:rsidRPr="00AA4BFE">
          <w:rPr>
            <w:rStyle w:val="Hipervnculo"/>
            <w:noProof/>
            <w:sz w:val="19"/>
            <w:szCs w:val="19"/>
          </w:rPr>
          <w:t>PROGRAMACIÓN Y TEMPORALIZACIÓN DE LAS UNIDADES DE TRABAJO</w:t>
        </w:r>
        <w:r w:rsidR="00B8331D" w:rsidRPr="00AA4BFE">
          <w:rPr>
            <w:noProof/>
            <w:webHidden/>
            <w:sz w:val="19"/>
            <w:szCs w:val="19"/>
          </w:rPr>
          <w:tab/>
        </w:r>
        <w:r w:rsidR="00F46C6A" w:rsidRPr="00AA4BFE">
          <w:rPr>
            <w:noProof/>
            <w:webHidden/>
            <w:sz w:val="19"/>
            <w:szCs w:val="19"/>
          </w:rPr>
          <w:t>1</w:t>
        </w:r>
        <w:r w:rsidR="0040548E">
          <w:rPr>
            <w:noProof/>
            <w:webHidden/>
            <w:sz w:val="19"/>
            <w:szCs w:val="19"/>
          </w:rPr>
          <w:t>8</w:t>
        </w:r>
      </w:hyperlink>
    </w:p>
    <w:p w:rsidR="00B8331D" w:rsidRPr="00AA4BFE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sz w:val="19"/>
          <w:szCs w:val="19"/>
          <w:lang w:eastAsia="es-ES"/>
        </w:rPr>
      </w:pPr>
      <w:hyperlink w:anchor="_Toc511729053" w:history="1">
        <w:r w:rsidR="00B8331D" w:rsidRPr="00AA4BFE">
          <w:rPr>
            <w:rStyle w:val="Hipervnculo"/>
            <w:noProof/>
            <w:sz w:val="19"/>
            <w:szCs w:val="19"/>
          </w:rPr>
          <w:t>7.</w:t>
        </w:r>
        <w:r w:rsidR="00B8331D" w:rsidRPr="00AA4BFE">
          <w:rPr>
            <w:rFonts w:asciiTheme="minorHAnsi" w:eastAsiaTheme="minorEastAsia" w:hAnsiTheme="minorHAnsi" w:cstheme="minorBidi"/>
            <w:noProof/>
            <w:sz w:val="19"/>
            <w:szCs w:val="19"/>
            <w:lang w:eastAsia="es-ES"/>
          </w:rPr>
          <w:tab/>
        </w:r>
        <w:r w:rsidR="00B8331D" w:rsidRPr="00AA4BFE">
          <w:rPr>
            <w:rStyle w:val="Hipervnculo"/>
            <w:noProof/>
            <w:sz w:val="19"/>
            <w:szCs w:val="19"/>
          </w:rPr>
          <w:t>TRANSVERSALES</w:t>
        </w:r>
        <w:r w:rsidR="00B8331D" w:rsidRPr="00AA4BFE">
          <w:rPr>
            <w:noProof/>
            <w:webHidden/>
            <w:sz w:val="19"/>
            <w:szCs w:val="19"/>
          </w:rPr>
          <w:tab/>
        </w:r>
        <w:r w:rsidR="0040548E">
          <w:rPr>
            <w:noProof/>
            <w:webHidden/>
            <w:sz w:val="19"/>
            <w:szCs w:val="19"/>
          </w:rPr>
          <w:t>19</w:t>
        </w:r>
      </w:hyperlink>
    </w:p>
    <w:p w:rsidR="00B8331D" w:rsidRPr="00AA4BFE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sz w:val="19"/>
          <w:szCs w:val="19"/>
          <w:lang w:eastAsia="es-ES"/>
        </w:rPr>
      </w:pPr>
      <w:hyperlink w:anchor="_Toc511729054" w:history="1">
        <w:r w:rsidR="00B8331D" w:rsidRPr="00AA4BFE">
          <w:rPr>
            <w:rStyle w:val="Hipervnculo"/>
            <w:noProof/>
            <w:sz w:val="19"/>
            <w:szCs w:val="19"/>
          </w:rPr>
          <w:t>8.</w:t>
        </w:r>
        <w:r w:rsidR="00B8331D" w:rsidRPr="00AA4BFE">
          <w:rPr>
            <w:rFonts w:asciiTheme="minorHAnsi" w:eastAsiaTheme="minorEastAsia" w:hAnsiTheme="minorHAnsi" w:cstheme="minorBidi"/>
            <w:noProof/>
            <w:sz w:val="19"/>
            <w:szCs w:val="19"/>
            <w:lang w:eastAsia="es-ES"/>
          </w:rPr>
          <w:tab/>
        </w:r>
        <w:r w:rsidR="00B8331D" w:rsidRPr="00AA4BFE">
          <w:rPr>
            <w:rStyle w:val="Hipervnculo"/>
            <w:noProof/>
            <w:sz w:val="19"/>
            <w:szCs w:val="19"/>
          </w:rPr>
          <w:t>EVALUACIÓN GENERAL</w:t>
        </w:r>
        <w:r w:rsidR="00B8331D" w:rsidRPr="00AA4BFE">
          <w:rPr>
            <w:noProof/>
            <w:webHidden/>
            <w:sz w:val="19"/>
            <w:szCs w:val="19"/>
          </w:rPr>
          <w:tab/>
        </w:r>
        <w:r w:rsidR="00E23431" w:rsidRPr="00AA4BFE">
          <w:rPr>
            <w:noProof/>
            <w:webHidden/>
            <w:sz w:val="19"/>
            <w:szCs w:val="19"/>
          </w:rPr>
          <w:fldChar w:fldCharType="begin"/>
        </w:r>
        <w:r w:rsidR="00B8331D" w:rsidRPr="00AA4BFE">
          <w:rPr>
            <w:noProof/>
            <w:webHidden/>
            <w:sz w:val="19"/>
            <w:szCs w:val="19"/>
          </w:rPr>
          <w:instrText xml:space="preserve"> PAGEREF _Toc511729054 \h </w:instrText>
        </w:r>
        <w:r w:rsidR="00E23431" w:rsidRPr="00AA4BFE">
          <w:rPr>
            <w:noProof/>
            <w:webHidden/>
            <w:sz w:val="19"/>
            <w:szCs w:val="19"/>
          </w:rPr>
        </w:r>
        <w:r w:rsidR="00E23431" w:rsidRPr="00AA4BFE">
          <w:rPr>
            <w:noProof/>
            <w:webHidden/>
            <w:sz w:val="19"/>
            <w:szCs w:val="19"/>
          </w:rPr>
          <w:fldChar w:fldCharType="separate"/>
        </w:r>
        <w:r w:rsidR="00895E9A" w:rsidRPr="00AA4BFE">
          <w:rPr>
            <w:noProof/>
            <w:webHidden/>
            <w:sz w:val="19"/>
            <w:szCs w:val="19"/>
          </w:rPr>
          <w:t>2</w:t>
        </w:r>
        <w:r w:rsidR="0040548E">
          <w:rPr>
            <w:noProof/>
            <w:webHidden/>
            <w:sz w:val="19"/>
            <w:szCs w:val="19"/>
          </w:rPr>
          <w:t>0</w:t>
        </w:r>
        <w:r w:rsidR="00E23431" w:rsidRPr="00AA4BFE">
          <w:rPr>
            <w:noProof/>
            <w:webHidden/>
            <w:sz w:val="19"/>
            <w:szCs w:val="19"/>
          </w:rPr>
          <w:fldChar w:fldCharType="end"/>
        </w:r>
      </w:hyperlink>
    </w:p>
    <w:p w:rsidR="00B8331D" w:rsidRPr="00AA4BFE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sz w:val="19"/>
          <w:szCs w:val="19"/>
          <w:lang w:eastAsia="es-ES"/>
        </w:rPr>
      </w:pPr>
      <w:hyperlink w:anchor="_Toc511729055" w:history="1">
        <w:r w:rsidR="00B8331D" w:rsidRPr="00AA4BFE">
          <w:rPr>
            <w:rStyle w:val="Hipervnculo"/>
            <w:noProof/>
            <w:sz w:val="19"/>
            <w:szCs w:val="19"/>
          </w:rPr>
          <w:t>9.</w:t>
        </w:r>
        <w:r w:rsidR="00B8331D" w:rsidRPr="00AA4BFE">
          <w:rPr>
            <w:rFonts w:asciiTheme="minorHAnsi" w:eastAsiaTheme="minorEastAsia" w:hAnsiTheme="minorHAnsi" w:cstheme="minorBidi"/>
            <w:noProof/>
            <w:sz w:val="19"/>
            <w:szCs w:val="19"/>
            <w:lang w:eastAsia="es-ES"/>
          </w:rPr>
          <w:tab/>
        </w:r>
        <w:r w:rsidR="00B8331D" w:rsidRPr="00AA4BFE">
          <w:rPr>
            <w:rStyle w:val="Hipervnculo"/>
            <w:noProof/>
            <w:sz w:val="19"/>
            <w:szCs w:val="19"/>
          </w:rPr>
          <w:t>UNIDADES DE TRABAJO</w:t>
        </w:r>
        <w:r w:rsidR="00B8331D" w:rsidRPr="00AA4BFE">
          <w:rPr>
            <w:noProof/>
            <w:webHidden/>
            <w:sz w:val="19"/>
            <w:szCs w:val="19"/>
          </w:rPr>
          <w:tab/>
        </w:r>
        <w:r w:rsidR="00E23431" w:rsidRPr="00AA4BFE">
          <w:rPr>
            <w:noProof/>
            <w:webHidden/>
            <w:sz w:val="19"/>
            <w:szCs w:val="19"/>
          </w:rPr>
          <w:fldChar w:fldCharType="begin"/>
        </w:r>
        <w:r w:rsidR="00B8331D" w:rsidRPr="00AA4BFE">
          <w:rPr>
            <w:noProof/>
            <w:webHidden/>
            <w:sz w:val="19"/>
            <w:szCs w:val="19"/>
          </w:rPr>
          <w:instrText xml:space="preserve"> PAGEREF _Toc511729055 \h </w:instrText>
        </w:r>
        <w:r w:rsidR="00E23431" w:rsidRPr="00AA4BFE">
          <w:rPr>
            <w:noProof/>
            <w:webHidden/>
            <w:sz w:val="19"/>
            <w:szCs w:val="19"/>
          </w:rPr>
        </w:r>
        <w:r w:rsidR="00E23431" w:rsidRPr="00AA4BFE">
          <w:rPr>
            <w:noProof/>
            <w:webHidden/>
            <w:sz w:val="19"/>
            <w:szCs w:val="19"/>
          </w:rPr>
          <w:fldChar w:fldCharType="separate"/>
        </w:r>
        <w:r w:rsidR="00895E9A" w:rsidRPr="00AA4BFE">
          <w:rPr>
            <w:noProof/>
            <w:webHidden/>
            <w:sz w:val="19"/>
            <w:szCs w:val="19"/>
          </w:rPr>
          <w:t>2</w:t>
        </w:r>
        <w:r w:rsidR="0040548E">
          <w:rPr>
            <w:noProof/>
            <w:webHidden/>
            <w:sz w:val="19"/>
            <w:szCs w:val="19"/>
          </w:rPr>
          <w:t>2</w:t>
        </w:r>
        <w:r w:rsidR="00E23431" w:rsidRPr="00AA4BFE">
          <w:rPr>
            <w:noProof/>
            <w:webHidden/>
            <w:sz w:val="19"/>
            <w:szCs w:val="19"/>
          </w:rPr>
          <w:fldChar w:fldCharType="end"/>
        </w:r>
      </w:hyperlink>
    </w:p>
    <w:p w:rsidR="00B8331D" w:rsidRPr="00AA4BFE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19"/>
          <w:szCs w:val="19"/>
          <w:lang w:eastAsia="es-ES"/>
        </w:rPr>
      </w:pPr>
      <w:hyperlink w:anchor="_Toc511729056" w:history="1">
        <w:r w:rsidR="006D1CE4" w:rsidRPr="00AA4BFE">
          <w:rPr>
            <w:rStyle w:val="Hipervnculo"/>
            <w:noProof/>
            <w:sz w:val="19"/>
            <w:szCs w:val="19"/>
          </w:rPr>
          <w:t>UNIDAD DE TRABAJO 1.</w:t>
        </w:r>
        <w:r w:rsidR="0040548E">
          <w:rPr>
            <w:rStyle w:val="Hipervnculo"/>
            <w:noProof/>
            <w:sz w:val="19"/>
            <w:szCs w:val="19"/>
          </w:rPr>
          <w:t xml:space="preserve"> </w:t>
        </w:r>
        <w:r w:rsidR="006D1CE4" w:rsidRPr="00AA4BFE">
          <w:rPr>
            <w:rStyle w:val="Hipervnculo"/>
            <w:noProof/>
            <w:color w:val="auto"/>
            <w:sz w:val="19"/>
            <w:szCs w:val="19"/>
          </w:rPr>
          <w:t>Empresa y contabilidad</w:t>
        </w:r>
        <w:r w:rsidR="00B8331D" w:rsidRPr="00AA4BFE">
          <w:rPr>
            <w:noProof/>
            <w:webHidden/>
            <w:sz w:val="19"/>
            <w:szCs w:val="19"/>
          </w:rPr>
          <w:tab/>
        </w:r>
        <w:r w:rsidR="00E23431" w:rsidRPr="00AA4BFE">
          <w:rPr>
            <w:noProof/>
            <w:webHidden/>
            <w:sz w:val="19"/>
            <w:szCs w:val="19"/>
          </w:rPr>
          <w:fldChar w:fldCharType="begin"/>
        </w:r>
        <w:r w:rsidR="00B8331D" w:rsidRPr="00AA4BFE">
          <w:rPr>
            <w:noProof/>
            <w:webHidden/>
            <w:sz w:val="19"/>
            <w:szCs w:val="19"/>
          </w:rPr>
          <w:instrText xml:space="preserve"> PAGEREF _Toc511729056 \h </w:instrText>
        </w:r>
        <w:r w:rsidR="00E23431" w:rsidRPr="00AA4BFE">
          <w:rPr>
            <w:noProof/>
            <w:webHidden/>
            <w:sz w:val="19"/>
            <w:szCs w:val="19"/>
          </w:rPr>
        </w:r>
        <w:r w:rsidR="00E23431" w:rsidRPr="00AA4BFE">
          <w:rPr>
            <w:noProof/>
            <w:webHidden/>
            <w:sz w:val="19"/>
            <w:szCs w:val="19"/>
          </w:rPr>
          <w:fldChar w:fldCharType="separate"/>
        </w:r>
        <w:r w:rsidR="00895E9A" w:rsidRPr="00AA4BFE">
          <w:rPr>
            <w:noProof/>
            <w:webHidden/>
            <w:sz w:val="19"/>
            <w:szCs w:val="19"/>
          </w:rPr>
          <w:t>2</w:t>
        </w:r>
        <w:r w:rsidR="0040548E">
          <w:rPr>
            <w:noProof/>
            <w:webHidden/>
            <w:sz w:val="19"/>
            <w:szCs w:val="19"/>
          </w:rPr>
          <w:t>2</w:t>
        </w:r>
        <w:r w:rsidR="00E23431" w:rsidRPr="00AA4BFE">
          <w:rPr>
            <w:noProof/>
            <w:webHidden/>
            <w:sz w:val="19"/>
            <w:szCs w:val="19"/>
          </w:rPr>
          <w:fldChar w:fldCharType="end"/>
        </w:r>
      </w:hyperlink>
    </w:p>
    <w:p w:rsidR="00B8331D" w:rsidRPr="00AA4BFE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19"/>
          <w:szCs w:val="19"/>
          <w:lang w:eastAsia="es-ES"/>
        </w:rPr>
      </w:pPr>
      <w:hyperlink w:anchor="_Toc511729057" w:history="1">
        <w:r w:rsidR="00B8331D" w:rsidRPr="00AA4BFE">
          <w:rPr>
            <w:rStyle w:val="Hipervnculo"/>
            <w:noProof/>
            <w:sz w:val="19"/>
            <w:szCs w:val="19"/>
          </w:rPr>
          <w:t>UNIDAD DE TRABAJO 2. El método contable. Las cuentas</w:t>
        </w:r>
        <w:r w:rsidR="00B8331D" w:rsidRPr="00AA4BFE">
          <w:rPr>
            <w:noProof/>
            <w:webHidden/>
            <w:sz w:val="19"/>
            <w:szCs w:val="19"/>
          </w:rPr>
          <w:tab/>
        </w:r>
        <w:r w:rsidR="00E23431" w:rsidRPr="00AA4BFE">
          <w:rPr>
            <w:noProof/>
            <w:webHidden/>
            <w:sz w:val="19"/>
            <w:szCs w:val="19"/>
          </w:rPr>
          <w:fldChar w:fldCharType="begin"/>
        </w:r>
        <w:r w:rsidR="00B8331D" w:rsidRPr="00AA4BFE">
          <w:rPr>
            <w:noProof/>
            <w:webHidden/>
            <w:sz w:val="19"/>
            <w:szCs w:val="19"/>
          </w:rPr>
          <w:instrText xml:space="preserve"> PAGEREF _Toc511729057 \h </w:instrText>
        </w:r>
        <w:r w:rsidR="00E23431" w:rsidRPr="00AA4BFE">
          <w:rPr>
            <w:noProof/>
            <w:webHidden/>
            <w:sz w:val="19"/>
            <w:szCs w:val="19"/>
          </w:rPr>
        </w:r>
        <w:r w:rsidR="00E23431" w:rsidRPr="00AA4BFE">
          <w:rPr>
            <w:noProof/>
            <w:webHidden/>
            <w:sz w:val="19"/>
            <w:szCs w:val="19"/>
          </w:rPr>
          <w:fldChar w:fldCharType="separate"/>
        </w:r>
        <w:r w:rsidR="00895E9A" w:rsidRPr="00AA4BFE">
          <w:rPr>
            <w:noProof/>
            <w:webHidden/>
            <w:sz w:val="19"/>
            <w:szCs w:val="19"/>
          </w:rPr>
          <w:t>2</w:t>
        </w:r>
        <w:r w:rsidR="0040548E">
          <w:rPr>
            <w:noProof/>
            <w:webHidden/>
            <w:sz w:val="19"/>
            <w:szCs w:val="19"/>
          </w:rPr>
          <w:t>4</w:t>
        </w:r>
        <w:r w:rsidR="00E23431" w:rsidRPr="00AA4BFE">
          <w:rPr>
            <w:noProof/>
            <w:webHidden/>
            <w:sz w:val="19"/>
            <w:szCs w:val="19"/>
          </w:rPr>
          <w:fldChar w:fldCharType="end"/>
        </w:r>
      </w:hyperlink>
    </w:p>
    <w:p w:rsidR="00B8331D" w:rsidRPr="00AA4BFE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19"/>
          <w:szCs w:val="19"/>
          <w:lang w:eastAsia="es-ES"/>
        </w:rPr>
      </w:pPr>
      <w:hyperlink w:anchor="_Toc511729058" w:history="1">
        <w:r w:rsidR="00B8331D" w:rsidRPr="00AA4BFE">
          <w:rPr>
            <w:rStyle w:val="Hipervnculo"/>
            <w:noProof/>
            <w:sz w:val="19"/>
            <w:szCs w:val="19"/>
          </w:rPr>
          <w:t>UNIDAD DE TRABAJO 3. La información contable</w:t>
        </w:r>
        <w:r w:rsidR="00B54F7B">
          <w:rPr>
            <w:rStyle w:val="Hipervnculo"/>
            <w:noProof/>
            <w:sz w:val="19"/>
            <w:szCs w:val="19"/>
          </w:rPr>
          <w:t xml:space="preserve"> …</w:t>
        </w:r>
        <w:r w:rsidR="00B8331D" w:rsidRPr="00AA4BFE">
          <w:rPr>
            <w:noProof/>
            <w:webHidden/>
            <w:sz w:val="19"/>
            <w:szCs w:val="19"/>
          </w:rPr>
          <w:tab/>
        </w:r>
        <w:r w:rsidR="00E23431" w:rsidRPr="00AA4BFE">
          <w:rPr>
            <w:noProof/>
            <w:webHidden/>
            <w:sz w:val="19"/>
            <w:szCs w:val="19"/>
          </w:rPr>
          <w:fldChar w:fldCharType="begin"/>
        </w:r>
        <w:r w:rsidR="00B8331D" w:rsidRPr="00AA4BFE">
          <w:rPr>
            <w:noProof/>
            <w:webHidden/>
            <w:sz w:val="19"/>
            <w:szCs w:val="19"/>
          </w:rPr>
          <w:instrText xml:space="preserve"> PAGEREF _Toc511729058 \h </w:instrText>
        </w:r>
        <w:r w:rsidR="00E23431" w:rsidRPr="00AA4BFE">
          <w:rPr>
            <w:noProof/>
            <w:webHidden/>
            <w:sz w:val="19"/>
            <w:szCs w:val="19"/>
          </w:rPr>
        </w:r>
        <w:r w:rsidR="00E23431" w:rsidRPr="00AA4BFE">
          <w:rPr>
            <w:noProof/>
            <w:webHidden/>
            <w:sz w:val="19"/>
            <w:szCs w:val="19"/>
          </w:rPr>
          <w:fldChar w:fldCharType="separate"/>
        </w:r>
        <w:r w:rsidR="00895E9A" w:rsidRPr="00AA4BFE">
          <w:rPr>
            <w:noProof/>
            <w:webHidden/>
            <w:sz w:val="19"/>
            <w:szCs w:val="19"/>
          </w:rPr>
          <w:t>2</w:t>
        </w:r>
        <w:r w:rsidR="0040548E">
          <w:rPr>
            <w:noProof/>
            <w:webHidden/>
            <w:sz w:val="19"/>
            <w:szCs w:val="19"/>
          </w:rPr>
          <w:t>6</w:t>
        </w:r>
        <w:r w:rsidR="00E23431" w:rsidRPr="00AA4BFE">
          <w:rPr>
            <w:noProof/>
            <w:webHidden/>
            <w:sz w:val="19"/>
            <w:szCs w:val="19"/>
          </w:rPr>
          <w:fldChar w:fldCharType="end"/>
        </w:r>
      </w:hyperlink>
    </w:p>
    <w:p w:rsidR="00B8331D" w:rsidRPr="00AA4BFE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19"/>
          <w:szCs w:val="19"/>
          <w:lang w:eastAsia="es-ES"/>
        </w:rPr>
      </w:pPr>
      <w:hyperlink w:anchor="_Toc511729059" w:history="1">
        <w:r w:rsidR="00B8331D" w:rsidRPr="00AA4BFE">
          <w:rPr>
            <w:rStyle w:val="Hipervnculo"/>
            <w:noProof/>
            <w:sz w:val="19"/>
            <w:szCs w:val="19"/>
          </w:rPr>
          <w:t>UNIDAD DE TRABAJO 4. El ejercicio contable</w:t>
        </w:r>
        <w:r w:rsidR="00B8331D" w:rsidRPr="00AA4BFE">
          <w:rPr>
            <w:noProof/>
            <w:webHidden/>
            <w:sz w:val="19"/>
            <w:szCs w:val="19"/>
          </w:rPr>
          <w:tab/>
        </w:r>
        <w:r w:rsidR="0040548E">
          <w:rPr>
            <w:noProof/>
            <w:webHidden/>
            <w:sz w:val="19"/>
            <w:szCs w:val="19"/>
          </w:rPr>
          <w:t>2</w:t>
        </w:r>
        <w:r w:rsidR="005F0DBE">
          <w:rPr>
            <w:noProof/>
            <w:webHidden/>
            <w:sz w:val="19"/>
            <w:szCs w:val="19"/>
          </w:rPr>
          <w:t>8</w:t>
        </w:r>
      </w:hyperlink>
    </w:p>
    <w:p w:rsidR="00B8331D" w:rsidRPr="00AA4BFE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19"/>
          <w:szCs w:val="19"/>
          <w:lang w:eastAsia="es-ES"/>
        </w:rPr>
      </w:pPr>
      <w:hyperlink w:anchor="_Toc511729060" w:history="1">
        <w:r w:rsidR="00B8331D" w:rsidRPr="00AA4BFE">
          <w:rPr>
            <w:rStyle w:val="Hipervnculo"/>
            <w:noProof/>
            <w:sz w:val="19"/>
            <w:szCs w:val="19"/>
          </w:rPr>
          <w:t>UNIDAD DE TRABAJO 5. El Plan General de Contabilidad de Pymes</w:t>
        </w:r>
        <w:r w:rsidR="00B8331D" w:rsidRPr="00AA4BFE">
          <w:rPr>
            <w:noProof/>
            <w:webHidden/>
            <w:sz w:val="19"/>
            <w:szCs w:val="19"/>
          </w:rPr>
          <w:tab/>
        </w:r>
        <w:r w:rsidR="00E23431" w:rsidRPr="00AA4BFE">
          <w:rPr>
            <w:noProof/>
            <w:webHidden/>
            <w:sz w:val="19"/>
            <w:szCs w:val="19"/>
          </w:rPr>
          <w:fldChar w:fldCharType="begin"/>
        </w:r>
        <w:r w:rsidR="00B8331D" w:rsidRPr="00AA4BFE">
          <w:rPr>
            <w:noProof/>
            <w:webHidden/>
            <w:sz w:val="19"/>
            <w:szCs w:val="19"/>
          </w:rPr>
          <w:instrText xml:space="preserve"> PAGEREF _Toc511729060 \h </w:instrText>
        </w:r>
        <w:r w:rsidR="00E23431" w:rsidRPr="00AA4BFE">
          <w:rPr>
            <w:noProof/>
            <w:webHidden/>
            <w:sz w:val="19"/>
            <w:szCs w:val="19"/>
          </w:rPr>
        </w:r>
        <w:r w:rsidR="00E23431" w:rsidRPr="00AA4BFE">
          <w:rPr>
            <w:noProof/>
            <w:webHidden/>
            <w:sz w:val="19"/>
            <w:szCs w:val="19"/>
          </w:rPr>
          <w:fldChar w:fldCharType="separate"/>
        </w:r>
        <w:r w:rsidR="00895E9A" w:rsidRPr="00AA4BFE">
          <w:rPr>
            <w:noProof/>
            <w:webHidden/>
            <w:sz w:val="19"/>
            <w:szCs w:val="19"/>
          </w:rPr>
          <w:t>3</w:t>
        </w:r>
        <w:r w:rsidR="000E0476">
          <w:rPr>
            <w:noProof/>
            <w:webHidden/>
            <w:sz w:val="19"/>
            <w:szCs w:val="19"/>
          </w:rPr>
          <w:t>0</w:t>
        </w:r>
        <w:r w:rsidR="00E23431" w:rsidRPr="00AA4BFE">
          <w:rPr>
            <w:noProof/>
            <w:webHidden/>
            <w:sz w:val="19"/>
            <w:szCs w:val="19"/>
          </w:rPr>
          <w:fldChar w:fldCharType="end"/>
        </w:r>
      </w:hyperlink>
    </w:p>
    <w:p w:rsidR="00B8331D" w:rsidRPr="00AA4BFE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19"/>
          <w:szCs w:val="19"/>
          <w:lang w:eastAsia="es-ES"/>
        </w:rPr>
      </w:pPr>
      <w:hyperlink w:anchor="_Toc511729061" w:history="1">
        <w:r w:rsidR="00B8331D" w:rsidRPr="00AA4BFE">
          <w:rPr>
            <w:rStyle w:val="Hipervnculo"/>
            <w:noProof/>
            <w:sz w:val="19"/>
            <w:szCs w:val="19"/>
          </w:rPr>
          <w:t>UNIDAD DE TRABAJO 6. Compra y venta de mercaderías. El IVA</w:t>
        </w:r>
        <w:r w:rsidR="00B8331D" w:rsidRPr="00AA4BFE">
          <w:rPr>
            <w:noProof/>
            <w:webHidden/>
            <w:sz w:val="19"/>
            <w:szCs w:val="19"/>
          </w:rPr>
          <w:tab/>
        </w:r>
        <w:r w:rsidR="00E23431" w:rsidRPr="00AA4BFE">
          <w:rPr>
            <w:noProof/>
            <w:webHidden/>
            <w:sz w:val="19"/>
            <w:szCs w:val="19"/>
          </w:rPr>
          <w:fldChar w:fldCharType="begin"/>
        </w:r>
        <w:r w:rsidR="00B8331D" w:rsidRPr="00AA4BFE">
          <w:rPr>
            <w:noProof/>
            <w:webHidden/>
            <w:sz w:val="19"/>
            <w:szCs w:val="19"/>
          </w:rPr>
          <w:instrText xml:space="preserve"> PAGEREF _Toc511729061 \h </w:instrText>
        </w:r>
        <w:r w:rsidR="00E23431" w:rsidRPr="00AA4BFE">
          <w:rPr>
            <w:noProof/>
            <w:webHidden/>
            <w:sz w:val="19"/>
            <w:szCs w:val="19"/>
          </w:rPr>
        </w:r>
        <w:r w:rsidR="00E23431" w:rsidRPr="00AA4BFE">
          <w:rPr>
            <w:noProof/>
            <w:webHidden/>
            <w:sz w:val="19"/>
            <w:szCs w:val="19"/>
          </w:rPr>
          <w:fldChar w:fldCharType="separate"/>
        </w:r>
        <w:r w:rsidR="00895E9A" w:rsidRPr="00AA4BFE">
          <w:rPr>
            <w:noProof/>
            <w:webHidden/>
            <w:sz w:val="19"/>
            <w:szCs w:val="19"/>
          </w:rPr>
          <w:t>3</w:t>
        </w:r>
        <w:r w:rsidR="00BE709A">
          <w:rPr>
            <w:noProof/>
            <w:webHidden/>
            <w:sz w:val="19"/>
            <w:szCs w:val="19"/>
          </w:rPr>
          <w:t>3</w:t>
        </w:r>
        <w:r w:rsidR="00E23431" w:rsidRPr="00AA4BFE">
          <w:rPr>
            <w:noProof/>
            <w:webHidden/>
            <w:sz w:val="19"/>
            <w:szCs w:val="19"/>
          </w:rPr>
          <w:fldChar w:fldCharType="end"/>
        </w:r>
      </w:hyperlink>
    </w:p>
    <w:p w:rsidR="00B8331D" w:rsidRPr="00AA4BFE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19"/>
          <w:szCs w:val="19"/>
          <w:lang w:eastAsia="es-ES"/>
        </w:rPr>
      </w:pPr>
      <w:hyperlink w:anchor="_Toc511729062" w:history="1">
        <w:r w:rsidR="00B8331D" w:rsidRPr="00AA4BFE">
          <w:rPr>
            <w:rStyle w:val="Hipervnculo"/>
            <w:noProof/>
            <w:sz w:val="19"/>
            <w:szCs w:val="19"/>
          </w:rPr>
          <w:t>UNIDAD DE TRABAJO 7. Gastos e ingresos diversos</w:t>
        </w:r>
        <w:r w:rsidR="00B8331D" w:rsidRPr="00AA4BFE">
          <w:rPr>
            <w:noProof/>
            <w:webHidden/>
            <w:sz w:val="19"/>
            <w:szCs w:val="19"/>
          </w:rPr>
          <w:tab/>
        </w:r>
        <w:r w:rsidR="00F46C6A" w:rsidRPr="00AA4BFE">
          <w:rPr>
            <w:noProof/>
            <w:webHidden/>
            <w:sz w:val="19"/>
            <w:szCs w:val="19"/>
          </w:rPr>
          <w:t>3</w:t>
        </w:r>
        <w:r w:rsidR="00BE709A">
          <w:rPr>
            <w:noProof/>
            <w:webHidden/>
            <w:sz w:val="19"/>
            <w:szCs w:val="19"/>
          </w:rPr>
          <w:t>6</w:t>
        </w:r>
      </w:hyperlink>
    </w:p>
    <w:p w:rsidR="00B8331D" w:rsidRPr="00AA4BFE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19"/>
          <w:szCs w:val="19"/>
          <w:lang w:eastAsia="es-ES"/>
        </w:rPr>
      </w:pPr>
      <w:hyperlink w:anchor="_Toc511729063" w:history="1">
        <w:r w:rsidR="006565D8" w:rsidRPr="00AA4BFE">
          <w:rPr>
            <w:rStyle w:val="Hipervnculo"/>
            <w:noProof/>
            <w:sz w:val="19"/>
            <w:szCs w:val="19"/>
          </w:rPr>
          <w:t>UNIDAD DE TRABAJO 8. El A</w:t>
        </w:r>
        <w:r w:rsidR="00B8331D" w:rsidRPr="00AA4BFE">
          <w:rPr>
            <w:rStyle w:val="Hipervnculo"/>
            <w:noProof/>
            <w:sz w:val="19"/>
            <w:szCs w:val="19"/>
          </w:rPr>
          <w:t>ctivo inmovilizado</w:t>
        </w:r>
        <w:r w:rsidR="00B8331D" w:rsidRPr="00AA4BFE">
          <w:rPr>
            <w:noProof/>
            <w:webHidden/>
            <w:sz w:val="19"/>
            <w:szCs w:val="19"/>
          </w:rPr>
          <w:tab/>
        </w:r>
        <w:r w:rsidR="000E0476">
          <w:rPr>
            <w:noProof/>
            <w:webHidden/>
            <w:sz w:val="19"/>
            <w:szCs w:val="19"/>
          </w:rPr>
          <w:t>3</w:t>
        </w:r>
        <w:r w:rsidR="00BE709A">
          <w:rPr>
            <w:noProof/>
            <w:webHidden/>
            <w:sz w:val="19"/>
            <w:szCs w:val="19"/>
          </w:rPr>
          <w:t>9</w:t>
        </w:r>
      </w:hyperlink>
    </w:p>
    <w:p w:rsidR="00F46C6A" w:rsidRPr="00AA4BFE" w:rsidRDefault="00000000" w:rsidP="00F46C6A">
      <w:pPr>
        <w:pStyle w:val="TDC3"/>
        <w:tabs>
          <w:tab w:val="right" w:leader="dot" w:pos="9742"/>
        </w:tabs>
        <w:rPr>
          <w:sz w:val="19"/>
          <w:szCs w:val="19"/>
        </w:rPr>
      </w:pPr>
      <w:hyperlink w:anchor="_Toc511729064" w:history="1">
        <w:r w:rsidR="00B8331D" w:rsidRPr="00AA4BFE">
          <w:rPr>
            <w:rStyle w:val="Hipervnculo"/>
            <w:noProof/>
            <w:sz w:val="19"/>
            <w:szCs w:val="19"/>
          </w:rPr>
          <w:t>UNIDAD DE TRABAJO 9. Medios de pago y financiación bancaria</w:t>
        </w:r>
        <w:r w:rsidR="00B8331D" w:rsidRPr="00AA4BFE">
          <w:rPr>
            <w:noProof/>
            <w:webHidden/>
            <w:sz w:val="19"/>
            <w:szCs w:val="19"/>
          </w:rPr>
          <w:tab/>
        </w:r>
        <w:r w:rsidR="00E23431" w:rsidRPr="00AA4BFE">
          <w:rPr>
            <w:noProof/>
            <w:webHidden/>
            <w:sz w:val="19"/>
            <w:szCs w:val="19"/>
          </w:rPr>
          <w:fldChar w:fldCharType="begin"/>
        </w:r>
        <w:r w:rsidR="00B8331D" w:rsidRPr="00AA4BFE">
          <w:rPr>
            <w:noProof/>
            <w:webHidden/>
            <w:sz w:val="19"/>
            <w:szCs w:val="19"/>
          </w:rPr>
          <w:instrText xml:space="preserve"> PAGEREF _Toc511729064 \h </w:instrText>
        </w:r>
        <w:r w:rsidR="00E23431" w:rsidRPr="00AA4BFE">
          <w:rPr>
            <w:noProof/>
            <w:webHidden/>
            <w:sz w:val="19"/>
            <w:szCs w:val="19"/>
          </w:rPr>
        </w:r>
        <w:r w:rsidR="00E23431" w:rsidRPr="00AA4BFE">
          <w:rPr>
            <w:noProof/>
            <w:webHidden/>
            <w:sz w:val="19"/>
            <w:szCs w:val="19"/>
          </w:rPr>
          <w:fldChar w:fldCharType="separate"/>
        </w:r>
        <w:r w:rsidR="00895E9A" w:rsidRPr="00AA4BFE">
          <w:rPr>
            <w:noProof/>
            <w:webHidden/>
            <w:sz w:val="19"/>
            <w:szCs w:val="19"/>
          </w:rPr>
          <w:t>4</w:t>
        </w:r>
        <w:r w:rsidR="00BE709A">
          <w:rPr>
            <w:noProof/>
            <w:webHidden/>
            <w:sz w:val="19"/>
            <w:szCs w:val="19"/>
          </w:rPr>
          <w:t>1</w:t>
        </w:r>
        <w:r w:rsidR="00E23431" w:rsidRPr="00AA4BFE">
          <w:rPr>
            <w:noProof/>
            <w:webHidden/>
            <w:sz w:val="19"/>
            <w:szCs w:val="19"/>
          </w:rPr>
          <w:fldChar w:fldCharType="end"/>
        </w:r>
      </w:hyperlink>
    </w:p>
    <w:p w:rsidR="007C6DB1" w:rsidRPr="006B1F5F" w:rsidRDefault="00000000" w:rsidP="006B1F5F">
      <w:pPr>
        <w:pStyle w:val="TDC3"/>
        <w:tabs>
          <w:tab w:val="right" w:leader="dot" w:pos="9742"/>
        </w:tabs>
        <w:rPr>
          <w:sz w:val="16"/>
          <w:szCs w:val="16"/>
        </w:rPr>
      </w:pPr>
      <w:hyperlink w:anchor="_Toc511729065" w:history="1">
        <w:r w:rsidR="00B8331D" w:rsidRPr="00AA4BFE">
          <w:rPr>
            <w:rStyle w:val="Hipervnculo"/>
            <w:noProof/>
            <w:sz w:val="19"/>
            <w:szCs w:val="19"/>
          </w:rPr>
          <w:t>UNIDAD DE TRABAJO 10. Operaciones de cierre del ejercicio</w:t>
        </w:r>
        <w:r w:rsidR="00B8331D" w:rsidRPr="00AA4BFE">
          <w:rPr>
            <w:noProof/>
            <w:webHidden/>
            <w:sz w:val="19"/>
            <w:szCs w:val="19"/>
          </w:rPr>
          <w:tab/>
        </w:r>
        <w:r w:rsidR="00E23431" w:rsidRPr="00AA4BFE">
          <w:rPr>
            <w:noProof/>
            <w:webHidden/>
            <w:sz w:val="19"/>
            <w:szCs w:val="19"/>
          </w:rPr>
          <w:fldChar w:fldCharType="begin"/>
        </w:r>
        <w:r w:rsidR="00B8331D" w:rsidRPr="00AA4BFE">
          <w:rPr>
            <w:noProof/>
            <w:webHidden/>
            <w:sz w:val="19"/>
            <w:szCs w:val="19"/>
          </w:rPr>
          <w:instrText xml:space="preserve"> PAGEREF _Toc511729065 \h </w:instrText>
        </w:r>
        <w:r w:rsidR="00E23431" w:rsidRPr="00AA4BFE">
          <w:rPr>
            <w:noProof/>
            <w:webHidden/>
            <w:sz w:val="19"/>
            <w:szCs w:val="19"/>
          </w:rPr>
        </w:r>
        <w:r w:rsidR="00E23431" w:rsidRPr="00AA4BFE">
          <w:rPr>
            <w:noProof/>
            <w:webHidden/>
            <w:sz w:val="19"/>
            <w:szCs w:val="19"/>
          </w:rPr>
          <w:fldChar w:fldCharType="separate"/>
        </w:r>
        <w:r w:rsidR="00895E9A" w:rsidRPr="00AA4BFE">
          <w:rPr>
            <w:noProof/>
            <w:webHidden/>
            <w:sz w:val="19"/>
            <w:szCs w:val="19"/>
          </w:rPr>
          <w:t>4</w:t>
        </w:r>
        <w:r w:rsidR="00BE709A">
          <w:rPr>
            <w:noProof/>
            <w:webHidden/>
            <w:sz w:val="19"/>
            <w:szCs w:val="19"/>
          </w:rPr>
          <w:t>3</w:t>
        </w:r>
        <w:r w:rsidR="00E23431" w:rsidRPr="00AA4BFE">
          <w:rPr>
            <w:noProof/>
            <w:webHidden/>
            <w:sz w:val="19"/>
            <w:szCs w:val="19"/>
          </w:rPr>
          <w:fldChar w:fldCharType="end"/>
        </w:r>
      </w:hyperlink>
      <w:r w:rsidR="00E23431" w:rsidRPr="00AA4BFE">
        <w:rPr>
          <w:rFonts w:cs="Calibri"/>
          <w:b/>
          <w:bCs/>
          <w:sz w:val="19"/>
          <w:szCs w:val="19"/>
        </w:rPr>
        <w:fldChar w:fldCharType="end"/>
      </w:r>
      <w:r w:rsidR="00F46C6A" w:rsidRPr="00B243BF">
        <w:rPr>
          <w:sz w:val="16"/>
          <w:szCs w:val="16"/>
        </w:rPr>
        <w:br w:type="page"/>
      </w:r>
    </w:p>
    <w:p w:rsidR="00040B17" w:rsidRDefault="00040B17" w:rsidP="00892D8E">
      <w:pPr>
        <w:spacing w:after="0" w:line="240" w:lineRule="auto"/>
        <w:rPr>
          <w:rFonts w:cs="Calibri"/>
          <w:sz w:val="24"/>
          <w:szCs w:val="24"/>
        </w:rPr>
        <w:sectPr w:rsidR="00040B17" w:rsidSect="00C07036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:rsidR="00040B17" w:rsidRDefault="00040B17" w:rsidP="00040B17">
      <w:pPr>
        <w:pStyle w:val="Ttulo1"/>
        <w:numPr>
          <w:ilvl w:val="0"/>
          <w:numId w:val="0"/>
        </w:numPr>
        <w:shd w:val="clear" w:color="auto" w:fill="auto"/>
        <w:ind w:left="1776" w:right="1484"/>
      </w:pPr>
    </w:p>
    <w:p w:rsidR="00F47B66" w:rsidRPr="007660FA" w:rsidRDefault="00FC4B1B" w:rsidP="0087641F">
      <w:pPr>
        <w:pStyle w:val="Ttulo1"/>
        <w:ind w:left="1776" w:right="1484" w:hanging="216"/>
      </w:pPr>
      <w:bookmarkStart w:id="0" w:name="_Toc511729055"/>
      <w:r w:rsidRPr="007660FA">
        <w:t xml:space="preserve">UNIDADES </w:t>
      </w:r>
      <w:r w:rsidR="00DA7019">
        <w:t>DE TRABAJO</w:t>
      </w:r>
      <w:bookmarkEnd w:id="0"/>
    </w:p>
    <w:p w:rsidR="00680627" w:rsidRDefault="00D20B50" w:rsidP="0087641F">
      <w:pPr>
        <w:ind w:left="1776" w:right="1484" w:hanging="216"/>
        <w:jc w:val="both"/>
        <w:rPr>
          <w:sz w:val="24"/>
          <w:szCs w:val="24"/>
        </w:rPr>
      </w:pPr>
      <w:r>
        <w:rPr>
          <w:sz w:val="24"/>
          <w:szCs w:val="24"/>
        </w:rPr>
        <w:t>El libro</w:t>
      </w:r>
      <w:r w:rsidR="00B53C9E">
        <w:rPr>
          <w:sz w:val="24"/>
          <w:szCs w:val="24"/>
        </w:rPr>
        <w:t xml:space="preserve"> </w:t>
      </w:r>
      <w:r w:rsidR="00EE3424" w:rsidRPr="006C2BA1">
        <w:rPr>
          <w:b/>
          <w:i/>
          <w:sz w:val="24"/>
          <w:szCs w:val="24"/>
        </w:rPr>
        <w:t>Técnica contable</w:t>
      </w:r>
      <w:r w:rsidR="00680627" w:rsidRPr="007660FA">
        <w:rPr>
          <w:sz w:val="24"/>
          <w:szCs w:val="24"/>
        </w:rPr>
        <w:t xml:space="preserve"> se estructura en las siguientes unidades </w:t>
      </w:r>
      <w:r w:rsidR="00DA7019">
        <w:rPr>
          <w:sz w:val="24"/>
          <w:szCs w:val="24"/>
        </w:rPr>
        <w:t>de trabajo</w:t>
      </w:r>
      <w:r w:rsidR="00680627" w:rsidRPr="007660FA">
        <w:rPr>
          <w:sz w:val="24"/>
          <w:szCs w:val="24"/>
        </w:rPr>
        <w:t>:</w:t>
      </w:r>
    </w:p>
    <w:p w:rsidR="00B53C9E" w:rsidRDefault="00B53C9E" w:rsidP="0087641F">
      <w:pPr>
        <w:ind w:left="1776" w:right="1484" w:hanging="216"/>
        <w:jc w:val="both"/>
        <w:rPr>
          <w:sz w:val="24"/>
          <w:szCs w:val="24"/>
        </w:rPr>
      </w:pPr>
    </w:p>
    <w:p w:rsidR="006A0F02" w:rsidRPr="007660FA" w:rsidRDefault="00FA1456" w:rsidP="0087641F">
      <w:pPr>
        <w:pStyle w:val="Ttulo3"/>
        <w:ind w:left="1776" w:right="1484" w:hanging="216"/>
        <w:rPr>
          <w:sz w:val="24"/>
          <w:szCs w:val="24"/>
        </w:rPr>
      </w:pPr>
      <w:bookmarkStart w:id="1" w:name="_Toc511729056"/>
      <w:r w:rsidRPr="007660FA">
        <w:rPr>
          <w:sz w:val="24"/>
          <w:szCs w:val="24"/>
        </w:rPr>
        <w:t xml:space="preserve">UNIDAD DE TRABAJO 1. </w:t>
      </w:r>
      <w:r w:rsidR="005F4529">
        <w:rPr>
          <w:sz w:val="24"/>
          <w:szCs w:val="24"/>
        </w:rPr>
        <w:t>Empresa y contabilidad</w:t>
      </w:r>
      <w:bookmarkEnd w:id="1"/>
    </w:p>
    <w:p w:rsidR="006A0F02" w:rsidRPr="007660FA" w:rsidRDefault="006A0F02" w:rsidP="0087641F">
      <w:pPr>
        <w:shd w:val="clear" w:color="auto" w:fill="8DB3E2"/>
        <w:ind w:left="1776" w:right="1484" w:hanging="216"/>
        <w:rPr>
          <w:b/>
          <w:color w:val="FFFFFF"/>
          <w:sz w:val="24"/>
          <w:szCs w:val="24"/>
        </w:rPr>
      </w:pPr>
      <w:r w:rsidRPr="007660FA">
        <w:rPr>
          <w:b/>
          <w:color w:val="FFFFFF"/>
          <w:sz w:val="24"/>
          <w:szCs w:val="24"/>
        </w:rPr>
        <w:t xml:space="preserve">OBJETIVOS </w:t>
      </w:r>
    </w:p>
    <w:p w:rsidR="00FA1456" w:rsidRPr="007660FA" w:rsidRDefault="00FA1456" w:rsidP="0087641F">
      <w:pPr>
        <w:pStyle w:val="Textoindependiente2"/>
        <w:spacing w:after="200" w:line="360" w:lineRule="auto"/>
        <w:ind w:left="1776" w:right="1484" w:hanging="216"/>
        <w:jc w:val="both"/>
        <w:rPr>
          <w:rFonts w:cs="Calibri"/>
          <w:bCs/>
          <w:sz w:val="24"/>
          <w:szCs w:val="24"/>
        </w:rPr>
      </w:pPr>
      <w:r w:rsidRPr="007660FA">
        <w:rPr>
          <w:rFonts w:cs="Calibri"/>
          <w:bCs/>
          <w:sz w:val="24"/>
          <w:szCs w:val="24"/>
        </w:rPr>
        <w:t>Al finalizar esta unidad</w:t>
      </w:r>
      <w:r w:rsidR="00B53C9E">
        <w:rPr>
          <w:rFonts w:cs="Calibri"/>
          <w:bCs/>
          <w:sz w:val="24"/>
          <w:szCs w:val="24"/>
        </w:rPr>
        <w:t>,</w:t>
      </w:r>
      <w:r w:rsidRPr="007660FA">
        <w:rPr>
          <w:rFonts w:cs="Calibri"/>
          <w:bCs/>
          <w:sz w:val="24"/>
          <w:szCs w:val="24"/>
        </w:rPr>
        <w:t xml:space="preserve"> el alumn</w:t>
      </w:r>
      <w:r w:rsidR="003D459F">
        <w:rPr>
          <w:rFonts w:cs="Calibri"/>
          <w:bCs/>
          <w:sz w:val="24"/>
          <w:szCs w:val="24"/>
        </w:rPr>
        <w:t>ado debe ser capaz de</w:t>
      </w:r>
      <w:r w:rsidR="00BD4E89">
        <w:rPr>
          <w:rFonts w:cs="Calibri"/>
          <w:bCs/>
          <w:sz w:val="24"/>
          <w:szCs w:val="24"/>
        </w:rPr>
        <w:t>:</w:t>
      </w:r>
    </w:p>
    <w:p w:rsidR="00BD4E89" w:rsidRPr="00BD4E89" w:rsidRDefault="00EE3424" w:rsidP="0087641F">
      <w:pPr>
        <w:pStyle w:val="Prrafodelista"/>
        <w:numPr>
          <w:ilvl w:val="0"/>
          <w:numId w:val="21"/>
        </w:numPr>
        <w:spacing w:line="360" w:lineRule="auto"/>
        <w:ind w:left="2490" w:right="1484" w:hanging="216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Definir qué es una empresa</w:t>
      </w:r>
      <w:r w:rsidR="00BD4E89" w:rsidRPr="00BD4E89">
        <w:rPr>
          <w:rFonts w:cs="Calibri"/>
          <w:sz w:val="24"/>
          <w:szCs w:val="24"/>
        </w:rPr>
        <w:t>.</w:t>
      </w:r>
    </w:p>
    <w:p w:rsidR="00BD4E89" w:rsidRPr="00BD4E89" w:rsidRDefault="00EE3424" w:rsidP="0087641F">
      <w:pPr>
        <w:pStyle w:val="Prrafodelista"/>
        <w:numPr>
          <w:ilvl w:val="0"/>
          <w:numId w:val="21"/>
        </w:numPr>
        <w:spacing w:line="360" w:lineRule="auto"/>
        <w:ind w:left="2490" w:right="1484" w:hanging="216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Clasificar las empresas según diferentes criterios</w:t>
      </w:r>
      <w:r w:rsidR="00BD4E89" w:rsidRPr="00BD4E89">
        <w:rPr>
          <w:rFonts w:cs="Calibri"/>
          <w:sz w:val="24"/>
          <w:szCs w:val="24"/>
        </w:rPr>
        <w:t>.</w:t>
      </w:r>
    </w:p>
    <w:p w:rsidR="00BD4E89" w:rsidRPr="00BD4E89" w:rsidRDefault="00EE3424" w:rsidP="0087641F">
      <w:pPr>
        <w:pStyle w:val="Prrafodelista"/>
        <w:numPr>
          <w:ilvl w:val="0"/>
          <w:numId w:val="21"/>
        </w:numPr>
        <w:spacing w:line="360" w:lineRule="auto"/>
        <w:ind w:left="2490" w:right="1484" w:hanging="216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Explicar lo que es el patrimonio y el patrimonio neto</w:t>
      </w:r>
      <w:r w:rsidR="00BD4E89" w:rsidRPr="00BD4E89">
        <w:rPr>
          <w:rFonts w:cs="Calibri"/>
          <w:sz w:val="24"/>
          <w:szCs w:val="24"/>
        </w:rPr>
        <w:t>.</w:t>
      </w:r>
    </w:p>
    <w:p w:rsidR="00BD4E89" w:rsidRPr="00BD4E89" w:rsidRDefault="00EE3424" w:rsidP="0087641F">
      <w:pPr>
        <w:pStyle w:val="Prrafodelista"/>
        <w:numPr>
          <w:ilvl w:val="0"/>
          <w:numId w:val="21"/>
        </w:numPr>
        <w:spacing w:line="360" w:lineRule="auto"/>
        <w:ind w:left="2490" w:right="1484" w:hanging="216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Identificar los distintos grupos patrimoniales.</w:t>
      </w:r>
    </w:p>
    <w:p w:rsidR="005C639A" w:rsidRDefault="00EE3424" w:rsidP="0087641F">
      <w:pPr>
        <w:pStyle w:val="Prrafodelista"/>
        <w:numPr>
          <w:ilvl w:val="0"/>
          <w:numId w:val="21"/>
        </w:numPr>
        <w:spacing w:line="360" w:lineRule="auto"/>
        <w:ind w:left="2490" w:right="1484" w:hanging="216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Juzgar el equilibrio patrimonial</w:t>
      </w:r>
      <w:r w:rsidR="00BD4E89" w:rsidRPr="00BD4E89">
        <w:rPr>
          <w:rFonts w:cs="Calibri"/>
          <w:sz w:val="24"/>
          <w:szCs w:val="24"/>
        </w:rPr>
        <w:t>.</w:t>
      </w:r>
    </w:p>
    <w:p w:rsidR="007C6DB1" w:rsidRDefault="007C6DB1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AC3A31" w:rsidRDefault="00AC3A31">
      <w:pPr>
        <w:spacing w:after="0" w:line="240" w:lineRule="auto"/>
        <w:rPr>
          <w:rFonts w:cs="Calibri"/>
          <w:sz w:val="24"/>
          <w:szCs w:val="24"/>
        </w:rPr>
      </w:pPr>
    </w:p>
    <w:tbl>
      <w:tblPr>
        <w:tblStyle w:val="Tablaconcuadrcula4-nfasis51"/>
        <w:tblW w:w="14143" w:type="dxa"/>
        <w:tblLayout w:type="fixed"/>
        <w:tblLook w:val="05E0" w:firstRow="1" w:lastRow="1" w:firstColumn="1" w:lastColumn="1" w:noHBand="0" w:noVBand="1"/>
      </w:tblPr>
      <w:tblGrid>
        <w:gridCol w:w="3529"/>
        <w:gridCol w:w="3538"/>
        <w:gridCol w:w="3423"/>
        <w:gridCol w:w="3653"/>
      </w:tblGrid>
      <w:tr w:rsidR="00E5387D" w:rsidRPr="00B413F3" w:rsidTr="00E90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E5387D" w:rsidRPr="00E5387D" w:rsidRDefault="00E5387D" w:rsidP="00E90629">
            <w:pPr>
              <w:spacing w:after="0" w:line="240" w:lineRule="auto"/>
              <w:ind w:left="-3"/>
              <w:jc w:val="center"/>
              <w:rPr>
                <w:rFonts w:asciiTheme="minorHAnsi" w:eastAsia="Lucida Sans" w:hAnsiTheme="minorHAnsi" w:cstheme="minorHAnsi"/>
                <w:b w:val="0"/>
                <w:sz w:val="24"/>
                <w:szCs w:val="24"/>
              </w:rPr>
            </w:pPr>
            <w:r w:rsidRPr="00E5387D">
              <w:rPr>
                <w:rFonts w:asciiTheme="minorHAnsi" w:eastAsia="Lucida Sans" w:hAnsiTheme="minorHAnsi" w:cstheme="minorHAnsi"/>
                <w:spacing w:val="1"/>
                <w:sz w:val="24"/>
                <w:szCs w:val="24"/>
              </w:rPr>
              <w:t>Un</w:t>
            </w:r>
            <w:r w:rsidRPr="00E5387D">
              <w:rPr>
                <w:rFonts w:asciiTheme="minorHAnsi" w:eastAsia="Lucida Sans" w:hAnsiTheme="minorHAnsi" w:cstheme="minorHAnsi"/>
                <w:sz w:val="24"/>
                <w:szCs w:val="24"/>
              </w:rPr>
              <w:t>i</w:t>
            </w:r>
            <w:r w:rsidRPr="00E5387D">
              <w:rPr>
                <w:rFonts w:asciiTheme="minorHAnsi" w:eastAsia="Lucida Sans" w:hAnsiTheme="minorHAnsi" w:cstheme="minorHAnsi"/>
                <w:spacing w:val="1"/>
                <w:sz w:val="24"/>
                <w:szCs w:val="24"/>
              </w:rPr>
              <w:t>d</w:t>
            </w:r>
            <w:r w:rsidRPr="00E5387D">
              <w:rPr>
                <w:rFonts w:asciiTheme="minorHAnsi" w:eastAsia="Lucida Sans" w:hAnsiTheme="minorHAnsi" w:cstheme="minorHAnsi"/>
                <w:spacing w:val="2"/>
                <w:sz w:val="24"/>
                <w:szCs w:val="24"/>
              </w:rPr>
              <w:t>a</w:t>
            </w:r>
            <w:r w:rsidRPr="00E5387D">
              <w:rPr>
                <w:rFonts w:asciiTheme="minorHAnsi" w:eastAsia="Lucida Sans" w:hAnsiTheme="minorHAnsi" w:cstheme="minorHAnsi"/>
                <w:sz w:val="24"/>
                <w:szCs w:val="24"/>
              </w:rPr>
              <w:t xml:space="preserve">d </w:t>
            </w:r>
            <w:r w:rsidRPr="00E5387D">
              <w:rPr>
                <w:rFonts w:asciiTheme="minorHAnsi" w:eastAsia="Lucida Sans" w:hAnsiTheme="minorHAnsi" w:cstheme="minorHAnsi"/>
                <w:spacing w:val="1"/>
                <w:sz w:val="24"/>
                <w:szCs w:val="24"/>
              </w:rPr>
              <w:t>d</w:t>
            </w:r>
            <w:r w:rsidRPr="00E5387D">
              <w:rPr>
                <w:rFonts w:asciiTheme="minorHAnsi" w:eastAsia="Lucida Sans" w:hAnsiTheme="minorHAnsi" w:cstheme="minorHAnsi"/>
                <w:sz w:val="24"/>
                <w:szCs w:val="24"/>
              </w:rPr>
              <w:t>i</w:t>
            </w:r>
            <w:r w:rsidRPr="00E5387D">
              <w:rPr>
                <w:rFonts w:asciiTheme="minorHAnsi" w:eastAsia="Lucida Sans" w:hAnsiTheme="minorHAnsi" w:cstheme="minorHAnsi"/>
                <w:spacing w:val="1"/>
                <w:sz w:val="24"/>
                <w:szCs w:val="24"/>
              </w:rPr>
              <w:t>d</w:t>
            </w:r>
            <w:r w:rsidRPr="00E5387D">
              <w:rPr>
                <w:rFonts w:asciiTheme="minorHAnsi" w:eastAsia="Lucida Sans" w:hAnsiTheme="minorHAnsi" w:cstheme="minorHAnsi"/>
                <w:spacing w:val="2"/>
                <w:sz w:val="24"/>
                <w:szCs w:val="24"/>
              </w:rPr>
              <w:t>á</w:t>
            </w:r>
            <w:r w:rsidRPr="00E5387D">
              <w:rPr>
                <w:rFonts w:asciiTheme="minorHAnsi" w:eastAsia="Lucida Sans" w:hAnsiTheme="minorHAnsi" w:cstheme="minorHAnsi"/>
                <w:sz w:val="24"/>
                <w:szCs w:val="24"/>
              </w:rPr>
              <w:t>c</w:t>
            </w:r>
            <w:r w:rsidRPr="00E5387D">
              <w:rPr>
                <w:rFonts w:asciiTheme="minorHAnsi" w:eastAsia="Lucida Sans" w:hAnsiTheme="minorHAnsi" w:cstheme="minorHAnsi"/>
                <w:spacing w:val="1"/>
                <w:sz w:val="24"/>
                <w:szCs w:val="24"/>
              </w:rPr>
              <w:t>t</w:t>
            </w:r>
            <w:r w:rsidRPr="00E5387D">
              <w:rPr>
                <w:rFonts w:asciiTheme="minorHAnsi" w:eastAsia="Lucida Sans" w:hAnsiTheme="minorHAnsi" w:cstheme="minorHAnsi"/>
                <w:sz w:val="24"/>
                <w:szCs w:val="24"/>
              </w:rPr>
              <w:t>ic</w:t>
            </w:r>
            <w:r w:rsidRPr="00E5387D">
              <w:rPr>
                <w:rFonts w:asciiTheme="minorHAnsi" w:eastAsia="Lucida Sans" w:hAnsiTheme="minorHAnsi" w:cstheme="minorHAnsi"/>
                <w:spacing w:val="2"/>
                <w:sz w:val="24"/>
                <w:szCs w:val="24"/>
              </w:rPr>
              <w:t>a</w:t>
            </w:r>
            <w:r w:rsidRPr="00E5387D">
              <w:rPr>
                <w:rFonts w:asciiTheme="minorHAnsi" w:eastAsia="Lucida Sans" w:hAnsiTheme="minorHAnsi" w:cstheme="minorHAnsi"/>
                <w:spacing w:val="1"/>
                <w:sz w:val="24"/>
                <w:szCs w:val="24"/>
              </w:rPr>
              <w:t xml:space="preserve"> 1</w:t>
            </w:r>
            <w:r w:rsidR="00FD6B9B">
              <w:rPr>
                <w:rFonts w:asciiTheme="minorHAnsi" w:eastAsia="Lucida Sans" w:hAnsiTheme="minorHAnsi" w:cstheme="minorHAnsi"/>
                <w:spacing w:val="1"/>
                <w:sz w:val="24"/>
                <w:szCs w:val="24"/>
              </w:rPr>
              <w:t>:</w:t>
            </w:r>
            <w:r w:rsidR="008C39C1">
              <w:rPr>
                <w:rFonts w:asciiTheme="minorHAnsi" w:eastAsia="Lucida Sans" w:hAnsiTheme="minorHAnsi" w:cstheme="minorHAnsi"/>
                <w:spacing w:val="1"/>
                <w:sz w:val="24"/>
                <w:szCs w:val="24"/>
              </w:rPr>
              <w:t xml:space="preserve"> Empresa y contabilidad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7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E5387D" w:rsidRPr="00E5387D" w:rsidRDefault="00E5387D" w:rsidP="00E90629">
            <w:pPr>
              <w:spacing w:after="0" w:line="240" w:lineRule="auto"/>
              <w:jc w:val="center"/>
              <w:rPr>
                <w:rFonts w:asciiTheme="minorHAnsi" w:eastAsia="Lucida Sans" w:hAnsiTheme="minorHAnsi" w:cstheme="minorHAnsi"/>
                <w:sz w:val="24"/>
                <w:szCs w:val="24"/>
              </w:rPr>
            </w:pPr>
            <w:r w:rsidRPr="00E5387D">
              <w:rPr>
                <w:rFonts w:asciiTheme="minorHAnsi" w:eastAsia="Lucida Sans" w:hAnsiTheme="minorHAnsi" w:cstheme="minorHAnsi"/>
                <w:spacing w:val="1"/>
                <w:sz w:val="24"/>
                <w:szCs w:val="24"/>
              </w:rPr>
              <w:t>T</w:t>
            </w:r>
            <w:r w:rsidRPr="00E5387D">
              <w:rPr>
                <w:rFonts w:asciiTheme="minorHAnsi" w:eastAsia="Lucida Sans" w:hAnsiTheme="minorHAnsi" w:cstheme="minorHAnsi"/>
                <w:spacing w:val="2"/>
                <w:sz w:val="24"/>
                <w:szCs w:val="24"/>
              </w:rPr>
              <w:t>e</w:t>
            </w:r>
            <w:r w:rsidRPr="00E5387D">
              <w:rPr>
                <w:rFonts w:asciiTheme="minorHAnsi" w:eastAsia="Lucida Sans" w:hAnsiTheme="minorHAnsi" w:cstheme="minorHAnsi"/>
                <w:spacing w:val="1"/>
                <w:sz w:val="24"/>
                <w:szCs w:val="24"/>
              </w:rPr>
              <w:t>mpor</w:t>
            </w:r>
            <w:r w:rsidRPr="00E5387D">
              <w:rPr>
                <w:rFonts w:asciiTheme="minorHAnsi" w:eastAsia="Lucida Sans" w:hAnsiTheme="minorHAnsi" w:cstheme="minorHAnsi"/>
                <w:spacing w:val="2"/>
                <w:sz w:val="24"/>
                <w:szCs w:val="24"/>
              </w:rPr>
              <w:t>a</w:t>
            </w:r>
            <w:r w:rsidRPr="00E5387D">
              <w:rPr>
                <w:rFonts w:asciiTheme="minorHAnsi" w:eastAsia="Lucida Sans" w:hAnsiTheme="minorHAnsi" w:cstheme="minorHAnsi"/>
                <w:sz w:val="24"/>
                <w:szCs w:val="24"/>
              </w:rPr>
              <w:t>liz</w:t>
            </w:r>
            <w:r w:rsidRPr="00E5387D">
              <w:rPr>
                <w:rFonts w:asciiTheme="minorHAnsi" w:eastAsia="Lucida Sans" w:hAnsiTheme="minorHAnsi" w:cstheme="minorHAnsi"/>
                <w:spacing w:val="2"/>
                <w:sz w:val="24"/>
                <w:szCs w:val="24"/>
              </w:rPr>
              <w:t>a</w:t>
            </w:r>
            <w:r w:rsidRPr="00E5387D">
              <w:rPr>
                <w:rFonts w:asciiTheme="minorHAnsi" w:eastAsia="Lucida Sans" w:hAnsiTheme="minorHAnsi" w:cstheme="minorHAnsi"/>
                <w:sz w:val="24"/>
                <w:szCs w:val="24"/>
              </w:rPr>
              <w:t>ci</w:t>
            </w:r>
            <w:r w:rsidRPr="00E5387D">
              <w:rPr>
                <w:rFonts w:asciiTheme="minorHAnsi" w:eastAsia="Lucida Sans" w:hAnsiTheme="minorHAnsi" w:cstheme="minorHAnsi"/>
                <w:spacing w:val="1"/>
                <w:sz w:val="24"/>
                <w:szCs w:val="24"/>
              </w:rPr>
              <w:t>ó</w:t>
            </w:r>
            <w:r w:rsidRPr="00E5387D">
              <w:rPr>
                <w:rFonts w:asciiTheme="minorHAnsi" w:eastAsia="Lucida Sans" w:hAnsiTheme="minorHAnsi" w:cstheme="minorHAnsi"/>
                <w:sz w:val="24"/>
                <w:szCs w:val="24"/>
              </w:rPr>
              <w:t>n: 10 horas</w:t>
            </w:r>
          </w:p>
        </w:tc>
      </w:tr>
      <w:tr w:rsidR="00E5387D" w:rsidRPr="0007171D" w:rsidTr="003B6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</w:tcPr>
          <w:p w:rsidR="00E5387D" w:rsidRPr="00E5387D" w:rsidRDefault="00E5387D" w:rsidP="00E217C3">
            <w:pPr>
              <w:spacing w:after="0" w:line="240" w:lineRule="auto"/>
              <w:ind w:left="9"/>
              <w:jc w:val="center"/>
              <w:rPr>
                <w:rFonts w:asciiTheme="minorHAnsi" w:eastAsia="Lucida Sans" w:hAnsiTheme="minorHAnsi" w:cstheme="minorHAnsi"/>
                <w:b w:val="0"/>
                <w:sz w:val="24"/>
                <w:szCs w:val="24"/>
              </w:rPr>
            </w:pPr>
            <w:r w:rsidRPr="00E5387D">
              <w:rPr>
                <w:rFonts w:ascii="Lucida Sans" w:eastAsia="Lucida Sans" w:hAnsi="Lucida Sans" w:cs="Lucida Sans"/>
                <w:color w:val="5B9BD5" w:themeColor="accent5"/>
                <w:spacing w:val="1"/>
                <w:w w:val="102"/>
                <w:sz w:val="18"/>
                <w:szCs w:val="18"/>
              </w:rPr>
              <w:t>Contenido</w:t>
            </w:r>
          </w:p>
        </w:tc>
        <w:tc>
          <w:tcPr>
            <w:tcW w:w="3538" w:type="dxa"/>
          </w:tcPr>
          <w:p w:rsidR="00E5387D" w:rsidRPr="00E5387D" w:rsidRDefault="00E5387D" w:rsidP="00E5387D">
            <w:pPr>
              <w:spacing w:after="0" w:line="240" w:lineRule="auto"/>
              <w:ind w:left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Lucida Sans" w:hAnsi="Lucida Sans" w:cs="Lucida Sans"/>
                <w:color w:val="5B9BD5" w:themeColor="accent5"/>
                <w:spacing w:val="1"/>
                <w:w w:val="102"/>
                <w:sz w:val="18"/>
                <w:szCs w:val="18"/>
              </w:rPr>
            </w:pPr>
            <w:r w:rsidRPr="00E5387D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Criterios de evaluación</w:t>
            </w:r>
          </w:p>
        </w:tc>
        <w:tc>
          <w:tcPr>
            <w:tcW w:w="3423" w:type="dxa"/>
          </w:tcPr>
          <w:p w:rsidR="00E5387D" w:rsidRPr="00E5387D" w:rsidRDefault="00C2363C" w:rsidP="00E5387D">
            <w:pPr>
              <w:spacing w:after="0" w:line="240" w:lineRule="auto"/>
              <w:ind w:left="9"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Lucida Sans" w:hAnsi="Lucida Sans" w:cs="Lucida Sans"/>
                <w:color w:val="5B9BD5" w:themeColor="accent5"/>
                <w:spacing w:val="1"/>
                <w:w w:val="102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Resultados de aprendizaje</w:t>
            </w:r>
            <w:r w:rsidR="00890502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 xml:space="preserve"> </w:t>
            </w:r>
            <w:r w:rsidR="00E5387D" w:rsidRPr="00E5387D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/</w:t>
            </w:r>
            <w:r w:rsidR="00890502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 xml:space="preserve">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Competencias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53" w:type="dxa"/>
          </w:tcPr>
          <w:p w:rsidR="00E5387D" w:rsidRPr="00E5387D" w:rsidRDefault="00E5387D" w:rsidP="00E5387D">
            <w:pPr>
              <w:spacing w:after="0" w:line="240" w:lineRule="auto"/>
              <w:ind w:left="9" w:right="182" w:firstLine="56"/>
              <w:jc w:val="center"/>
              <w:rPr>
                <w:rFonts w:ascii="Lucida Sans" w:eastAsia="Lucida Sans" w:hAnsi="Lucida Sans" w:cs="Lucida Sans"/>
                <w:color w:val="5B9BD5" w:themeColor="accent5"/>
                <w:spacing w:val="1"/>
                <w:w w:val="102"/>
                <w:sz w:val="18"/>
                <w:szCs w:val="18"/>
              </w:rPr>
            </w:pPr>
            <w:r w:rsidRPr="00E5387D">
              <w:rPr>
                <w:rFonts w:ascii="Lucida Sans" w:eastAsia="Lucida Sans" w:hAnsi="Lucida Sans" w:cs="Lucida Sans"/>
                <w:color w:val="5B9BD5" w:themeColor="accent5"/>
                <w:spacing w:val="1"/>
                <w:w w:val="102"/>
                <w:sz w:val="18"/>
                <w:szCs w:val="18"/>
              </w:rPr>
              <w:t>Instrumentos de evaluación / Criterios de calificación</w:t>
            </w:r>
          </w:p>
        </w:tc>
      </w:tr>
      <w:tr w:rsidR="00E5387D" w:rsidRPr="00B413F3" w:rsidTr="00D03516">
        <w:trPr>
          <w:trHeight w:hRule="exact" w:val="3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</w:tcPr>
          <w:p w:rsidR="00D03516" w:rsidRPr="00D03516" w:rsidRDefault="00B53C9E" w:rsidP="001D77DD">
            <w:pPr>
              <w:pStyle w:val="Prrafodelista"/>
              <w:numPr>
                <w:ilvl w:val="0"/>
                <w:numId w:val="40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="0078552A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Función económica de la empresa</w:t>
            </w:r>
            <w:r w:rsidR="00D03516"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.</w:t>
            </w:r>
          </w:p>
          <w:p w:rsidR="00D03516" w:rsidRPr="00D03516" w:rsidRDefault="00D03516" w:rsidP="001D77DD">
            <w:pPr>
              <w:pStyle w:val="Prrafodelista"/>
              <w:numPr>
                <w:ilvl w:val="1"/>
                <w:numId w:val="41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¿Qué es una empresa?</w:t>
            </w:r>
          </w:p>
          <w:p w:rsidR="00D03516" w:rsidRPr="00D03516" w:rsidRDefault="00D03516" w:rsidP="001D77DD">
            <w:pPr>
              <w:pStyle w:val="Prrafodelista"/>
              <w:numPr>
                <w:ilvl w:val="1"/>
                <w:numId w:val="41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¿Qué hace una empresa?</w:t>
            </w:r>
          </w:p>
          <w:p w:rsidR="00D03516" w:rsidRPr="00D03516" w:rsidRDefault="00D03516" w:rsidP="001D77DD">
            <w:pPr>
              <w:pStyle w:val="Prrafodelista"/>
              <w:numPr>
                <w:ilvl w:val="1"/>
                <w:numId w:val="41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¿Es una empresa una entidad benéfica?</w:t>
            </w:r>
          </w:p>
          <w:p w:rsidR="00D03516" w:rsidRPr="00D03516" w:rsidRDefault="00D03516" w:rsidP="001D77DD">
            <w:pPr>
              <w:pStyle w:val="Prrafodelista"/>
              <w:numPr>
                <w:ilvl w:val="1"/>
                <w:numId w:val="41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¿Qué es la ética empresarial?</w:t>
            </w:r>
          </w:p>
          <w:p w:rsidR="00D03516" w:rsidRPr="00D03516" w:rsidRDefault="00B53C9E" w:rsidP="001D77DD">
            <w:pPr>
              <w:pStyle w:val="Prrafodelista"/>
              <w:numPr>
                <w:ilvl w:val="0"/>
                <w:numId w:val="40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="00D03516"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Clases de empresas.</w:t>
            </w:r>
          </w:p>
          <w:p w:rsidR="00D03516" w:rsidRPr="00D03516" w:rsidRDefault="00B53C9E" w:rsidP="001D77DD">
            <w:pPr>
              <w:pStyle w:val="Prrafodelista"/>
              <w:numPr>
                <w:ilvl w:val="0"/>
                <w:numId w:val="40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="00D03516"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La contabilidad es información para la</w:t>
            </w:r>
            <w:r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="00D03516"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empresa.</w:t>
            </w:r>
          </w:p>
          <w:p w:rsidR="00D03516" w:rsidRPr="00B53C9E" w:rsidRDefault="00D03516" w:rsidP="00B53C9E">
            <w:pPr>
              <w:pStyle w:val="Prrafodelista"/>
              <w:numPr>
                <w:ilvl w:val="1"/>
                <w:numId w:val="40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B53C9E">
              <w:rPr>
                <w:rFonts w:ascii="Lucida Sans" w:eastAsia="Lucida Sans" w:hAnsi="Lucida Sans" w:cs="Lucida Sans"/>
                <w:sz w:val="16"/>
                <w:szCs w:val="16"/>
              </w:rPr>
              <w:t>¿</w:t>
            </w:r>
            <w:r w:rsidRPr="00B53C9E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Qué información puede darnos la</w:t>
            </w:r>
            <w:r w:rsidR="00890502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Pr="00B53C9E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contabilidad?</w:t>
            </w:r>
          </w:p>
          <w:p w:rsidR="00D03516" w:rsidRPr="00D03516" w:rsidRDefault="00B53C9E" w:rsidP="001D77DD">
            <w:pPr>
              <w:pStyle w:val="Prrafodelista"/>
              <w:numPr>
                <w:ilvl w:val="0"/>
                <w:numId w:val="40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="00D03516"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El patrimonio de la empresa.</w:t>
            </w:r>
          </w:p>
          <w:p w:rsidR="00D03516" w:rsidRPr="00D03516" w:rsidRDefault="00B53C9E" w:rsidP="001D77DD">
            <w:pPr>
              <w:pStyle w:val="Prrafodelista"/>
              <w:numPr>
                <w:ilvl w:val="0"/>
                <w:numId w:val="40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="006D6BCB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Activo, Pasivo y P</w:t>
            </w:r>
            <w:r w:rsidR="00D03516"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atrimonio neto.</w:t>
            </w:r>
          </w:p>
          <w:p w:rsidR="00D03516" w:rsidRPr="00D03516" w:rsidRDefault="00B53C9E" w:rsidP="001D77DD">
            <w:pPr>
              <w:pStyle w:val="Prrafodelista"/>
              <w:numPr>
                <w:ilvl w:val="0"/>
                <w:numId w:val="40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="00D03516"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Equilibrio patrimonial</w:t>
            </w:r>
          </w:p>
          <w:p w:rsidR="00E5387D" w:rsidRPr="007D4D9F" w:rsidRDefault="00E5387D" w:rsidP="00E217C3">
            <w:p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538" w:type="dxa"/>
          </w:tcPr>
          <w:p w:rsidR="00E5387D" w:rsidRPr="00BF4E80" w:rsidRDefault="00E5387D" w:rsidP="00E217C3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F4E80">
              <w:rPr>
                <w:rFonts w:ascii="Lucida Sans" w:eastAsia="Lucida Sans" w:hAnsi="Lucida Sans" w:cs="Lucida Sans"/>
                <w:sz w:val="16"/>
                <w:szCs w:val="16"/>
              </w:rPr>
              <w:t>a)</w:t>
            </w:r>
            <w:r w:rsidR="00B53C9E" w:rsidRPr="00BF4E80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BF4E80">
              <w:rPr>
                <w:rFonts w:ascii="Lucida Sans" w:eastAsia="Lucida Sans" w:hAnsi="Lucida Sans" w:cs="Lucida Sans"/>
                <w:sz w:val="16"/>
                <w:szCs w:val="16"/>
              </w:rPr>
              <w:t>Se han identificado las fases del ciclo económico de la actividad empresarial.</w:t>
            </w:r>
          </w:p>
          <w:p w:rsidR="00E5387D" w:rsidRPr="00BF4E80" w:rsidRDefault="00E5387D" w:rsidP="00E217C3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F4E80">
              <w:rPr>
                <w:rFonts w:ascii="Lucida Sans" w:eastAsia="Lucida Sans" w:hAnsi="Lucida Sans" w:cs="Lucida Sans"/>
                <w:sz w:val="16"/>
                <w:szCs w:val="16"/>
              </w:rPr>
              <w:t>b)</w:t>
            </w:r>
            <w:r w:rsidR="00B53C9E" w:rsidRPr="00BF4E80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BF4E80">
              <w:rPr>
                <w:rFonts w:ascii="Lucida Sans" w:eastAsia="Lucida Sans" w:hAnsi="Lucida Sans" w:cs="Lucida Sans"/>
                <w:sz w:val="16"/>
                <w:szCs w:val="16"/>
              </w:rPr>
              <w:t>Se ha diferenciado entre inversión/financiación, inversión/gasto, gasto/pago e ingreso/cobro.</w:t>
            </w:r>
          </w:p>
          <w:p w:rsidR="00E5387D" w:rsidRPr="00BF4E80" w:rsidRDefault="00E5387D" w:rsidP="00E217C3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F4E80">
              <w:rPr>
                <w:rFonts w:ascii="Lucida Sans" w:eastAsia="Lucida Sans" w:hAnsi="Lucida Sans" w:cs="Lucida Sans"/>
                <w:sz w:val="16"/>
                <w:szCs w:val="16"/>
              </w:rPr>
              <w:t>c)</w:t>
            </w:r>
            <w:r w:rsidR="00B53C9E" w:rsidRPr="00BF4E80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BF4E80">
              <w:rPr>
                <w:rFonts w:ascii="Lucida Sans" w:eastAsia="Lucida Sans" w:hAnsi="Lucida Sans" w:cs="Lucida Sans"/>
                <w:sz w:val="16"/>
                <w:szCs w:val="16"/>
              </w:rPr>
              <w:t>Se ha distinguido los distintos sectores económicos basándose en la diversa tipología de actividades que se desarrollan en ellos.</w:t>
            </w:r>
          </w:p>
          <w:p w:rsidR="00E5387D" w:rsidRPr="00BF4E80" w:rsidRDefault="00E5387D" w:rsidP="00E217C3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F4E80">
              <w:rPr>
                <w:rFonts w:ascii="Lucida Sans" w:eastAsia="Lucida Sans" w:hAnsi="Lucida Sans" w:cs="Lucida Sans"/>
                <w:sz w:val="16"/>
                <w:szCs w:val="16"/>
              </w:rPr>
              <w:t>d)</w:t>
            </w:r>
            <w:r w:rsidR="00B53C9E" w:rsidRPr="00BF4E80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BF4E80">
              <w:rPr>
                <w:rFonts w:ascii="Lucida Sans" w:eastAsia="Lucida Sans" w:hAnsi="Lucida Sans" w:cs="Lucida Sans"/>
                <w:sz w:val="16"/>
                <w:szCs w:val="16"/>
              </w:rPr>
              <w:t>Se han definido los conceptos de patrimonio, elemento patrimonial y masa patrimonial.</w:t>
            </w:r>
          </w:p>
          <w:p w:rsidR="00E5387D" w:rsidRPr="00BF4E80" w:rsidRDefault="00E5387D" w:rsidP="00E217C3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F4E80">
              <w:rPr>
                <w:rFonts w:ascii="Lucida Sans" w:eastAsia="Lucida Sans" w:hAnsi="Lucida Sans" w:cs="Lucida Sans"/>
                <w:sz w:val="16"/>
                <w:szCs w:val="16"/>
              </w:rPr>
              <w:t>e)</w:t>
            </w:r>
            <w:r w:rsidR="00B53C9E" w:rsidRPr="00BF4E80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BF4E80">
              <w:rPr>
                <w:rFonts w:ascii="Lucida Sans" w:eastAsia="Lucida Sans" w:hAnsi="Lucida Sans" w:cs="Lucida Sans"/>
                <w:sz w:val="16"/>
                <w:szCs w:val="16"/>
              </w:rPr>
              <w:t>Se han identificado las masas patrimoniales que integran el activo, el pasivo exigible y el patrimonio neto.</w:t>
            </w:r>
          </w:p>
          <w:p w:rsidR="00E5387D" w:rsidRPr="00BF4E80" w:rsidRDefault="00E5387D" w:rsidP="00E217C3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F4E80">
              <w:rPr>
                <w:rFonts w:ascii="Lucida Sans" w:eastAsia="Lucida Sans" w:hAnsi="Lucida Sans" w:cs="Lucida Sans"/>
                <w:sz w:val="16"/>
                <w:szCs w:val="16"/>
              </w:rPr>
              <w:t>f)</w:t>
            </w:r>
            <w:r w:rsidR="00B53C9E" w:rsidRPr="00BF4E80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BF4E80">
              <w:rPr>
                <w:rFonts w:ascii="Lucida Sans" w:eastAsia="Lucida Sans" w:hAnsi="Lucida Sans" w:cs="Lucida Sans"/>
                <w:sz w:val="16"/>
                <w:szCs w:val="16"/>
              </w:rPr>
              <w:t>Se ha relacionado cada masa patrimonial con las fases del ciclo económico de la actividad empresarial.</w:t>
            </w:r>
          </w:p>
          <w:p w:rsidR="00E5387D" w:rsidRPr="00BF4E80" w:rsidRDefault="00E5387D" w:rsidP="00E217C3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F4E80">
              <w:rPr>
                <w:rFonts w:ascii="Lucida Sans" w:eastAsia="Lucida Sans" w:hAnsi="Lucida Sans" w:cs="Lucida Sans"/>
                <w:sz w:val="16"/>
                <w:szCs w:val="16"/>
              </w:rPr>
              <w:t>g)</w:t>
            </w:r>
            <w:r w:rsidR="00B53C9E" w:rsidRPr="00BF4E80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BF4E80">
              <w:rPr>
                <w:rFonts w:ascii="Lucida Sans" w:eastAsia="Lucida Sans" w:hAnsi="Lucida Sans" w:cs="Lucida Sans"/>
                <w:sz w:val="16"/>
                <w:szCs w:val="16"/>
              </w:rPr>
              <w:t>Se han ordenado en masas patrimoniales un conjunto de elementos</w:t>
            </w:r>
            <w:r w:rsidR="00E425E8">
              <w:rPr>
                <w:rFonts w:ascii="Lucida Sans" w:eastAsia="Lucida Sans" w:hAnsi="Lucida Sans" w:cs="Lucida Sans"/>
                <w:sz w:val="16"/>
                <w:szCs w:val="16"/>
              </w:rPr>
              <w:t xml:space="preserve"> patrimoniales</w:t>
            </w:r>
            <w:r w:rsidRPr="00BF4E80">
              <w:rPr>
                <w:rFonts w:ascii="Lucida Sans" w:eastAsia="Lucida Sans" w:hAnsi="Lucida Sans" w:cs="Lucida Sans"/>
                <w:sz w:val="16"/>
                <w:szCs w:val="16"/>
              </w:rPr>
              <w:t>.</w:t>
            </w:r>
          </w:p>
          <w:p w:rsidR="00E5387D" w:rsidRDefault="00E5387D" w:rsidP="00E217C3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:rsidR="00E5387D" w:rsidRPr="00692DB4" w:rsidRDefault="00E5387D" w:rsidP="00E217C3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:rsidR="00E5387D" w:rsidRDefault="00E5387D" w:rsidP="00E217C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:rsidR="00E5387D" w:rsidRPr="008E03AD" w:rsidRDefault="00E5387D" w:rsidP="00E217C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:rsidR="00E5387D" w:rsidRPr="0007171D" w:rsidRDefault="00E5387D" w:rsidP="00E217C3">
            <w:pPr>
              <w:pStyle w:val="Prrafodelista"/>
              <w:tabs>
                <w:tab w:val="left" w:pos="440"/>
              </w:tabs>
              <w:spacing w:after="0" w:line="240" w:lineRule="auto"/>
              <w:ind w:left="440" w:right="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423" w:type="dxa"/>
          </w:tcPr>
          <w:p w:rsidR="00E5387D" w:rsidRPr="003834BA" w:rsidRDefault="00D03516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Resultado de aprendizaje: </w:t>
            </w:r>
          </w:p>
          <w:p w:rsidR="00E5387D" w:rsidRDefault="00E23301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1. </w:t>
            </w:r>
            <w:r w:rsidR="00E5387D" w:rsidRPr="003834BA">
              <w:rPr>
                <w:rFonts w:ascii="Lucida Sans" w:eastAsia="Lucida Sans" w:hAnsi="Lucida Sans" w:cs="Lucida Sans"/>
                <w:sz w:val="16"/>
                <w:szCs w:val="16"/>
              </w:rPr>
              <w:t>Reconoce los elementos que integran el patrimonio de una organización económica clasificándolos en masas patrimoniales.</w:t>
            </w:r>
          </w:p>
          <w:p w:rsidR="00D03516" w:rsidRDefault="00D03516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  <w:sz w:val="16"/>
                <w:szCs w:val="16"/>
              </w:rPr>
            </w:pPr>
          </w:p>
          <w:p w:rsidR="00E5387D" w:rsidRPr="003834BA" w:rsidRDefault="00C2363C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>Competencias</w:t>
            </w:r>
            <w:r w:rsidR="00E5387D" w:rsidRPr="003834BA">
              <w:rPr>
                <w:rFonts w:ascii="Lucida Sans" w:eastAsia="Lucida Sans" w:hAnsi="Lucida Sans" w:cs="Lucida Sans"/>
                <w:b/>
                <w:sz w:val="16"/>
                <w:szCs w:val="16"/>
              </w:rPr>
              <w:t>:</w:t>
            </w:r>
          </w:p>
          <w:p w:rsidR="00E5387D" w:rsidRPr="00BF4E80" w:rsidRDefault="00E5387D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F4E80">
              <w:rPr>
                <w:rFonts w:ascii="Lucida Sans" w:eastAsia="Lucida Sans" w:hAnsi="Lucida Sans" w:cs="Lucida Sans"/>
                <w:sz w:val="16"/>
                <w:szCs w:val="16"/>
              </w:rPr>
              <w:t>1. Autonomía en la realización de los supuestos prácticos.</w:t>
            </w:r>
          </w:p>
          <w:p w:rsidR="00E5387D" w:rsidRPr="00BF4E80" w:rsidRDefault="00E5387D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F4E80">
              <w:rPr>
                <w:rFonts w:ascii="Lucida Sans" w:eastAsia="Lucida Sans" w:hAnsi="Lucida Sans" w:cs="Lucida Sans"/>
                <w:sz w:val="16"/>
                <w:szCs w:val="16"/>
              </w:rPr>
              <w:t>2. Innovación en la organización del trabajo.</w:t>
            </w:r>
          </w:p>
          <w:p w:rsidR="00E5387D" w:rsidRPr="00BF4E80" w:rsidRDefault="00E5387D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F4E80">
              <w:rPr>
                <w:rFonts w:ascii="Lucida Sans" w:eastAsia="Lucida Sans" w:hAnsi="Lucida Sans" w:cs="Lucida Sans"/>
                <w:sz w:val="16"/>
                <w:szCs w:val="16"/>
              </w:rPr>
              <w:t>3. Responsabilidad en el cumplimiento de las tareas encomendadas.</w:t>
            </w:r>
          </w:p>
          <w:p w:rsidR="00E5387D" w:rsidRPr="00BF4E80" w:rsidRDefault="00E5387D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F4E80">
              <w:rPr>
                <w:rFonts w:ascii="Lucida Sans" w:eastAsia="Lucida Sans" w:hAnsi="Lucida Sans" w:cs="Lucida Sans"/>
                <w:sz w:val="16"/>
                <w:szCs w:val="16"/>
              </w:rPr>
              <w:t>4. Trabajo en equipo.</w:t>
            </w:r>
          </w:p>
          <w:p w:rsidR="00E5387D" w:rsidRPr="00BF4E80" w:rsidRDefault="00E5387D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F4E80">
              <w:rPr>
                <w:rFonts w:ascii="Lucida Sans" w:eastAsia="Lucida Sans" w:hAnsi="Lucida Sans" w:cs="Lucida Sans"/>
                <w:sz w:val="16"/>
                <w:szCs w:val="16"/>
              </w:rPr>
              <w:t>5. Resolución actividades propuestas.</w:t>
            </w:r>
          </w:p>
          <w:p w:rsidR="00E5387D" w:rsidRPr="00B75023" w:rsidRDefault="00E5387D" w:rsidP="00E21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53" w:type="dxa"/>
          </w:tcPr>
          <w:p w:rsidR="00E5387D" w:rsidRPr="00D03516" w:rsidRDefault="00E5387D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1. Observación directa</w:t>
            </w:r>
            <w:r w:rsid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del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alumno/a: motivación, interés, actitudes, comportamiento, asistencia, etc.</w:t>
            </w:r>
          </w:p>
          <w:p w:rsidR="00E5387D" w:rsidRPr="00D03516" w:rsidRDefault="00E5387D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2. Participación en clase: intervenciones sobre actividades y ejercicios propuestos, valorando su dedicación e interés. </w:t>
            </w:r>
          </w:p>
          <w:p w:rsidR="00E5387D" w:rsidRPr="00D03516" w:rsidRDefault="00E5387D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3. Realización de actividades individuales (Pt1</w:t>
            </w:r>
            <w:r w:rsidR="003C54AD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, </w:t>
            </w:r>
            <w:r w:rsidR="007B6D1C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Evalúo mi aprendizaje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) y en grupo (Pt2</w:t>
            </w:r>
            <w:r w:rsidR="003C54AD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, </w:t>
            </w:r>
            <w:r w:rsidR="007B6D1C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Reto profesional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).</w:t>
            </w:r>
          </w:p>
          <w:p w:rsidR="00E5387D" w:rsidRPr="00D03516" w:rsidRDefault="00E5387D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4. Elaboración de ejercicios prácticos (Pt3</w:t>
            </w:r>
            <w:r w:rsidR="003C54AD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, </w:t>
            </w:r>
            <w:r w:rsidRPr="00D03516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Actividades Unidad</w:t>
            </w:r>
            <w:r w:rsidR="00E12371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 xml:space="preserve"> </w:t>
            </w:r>
            <w:r w:rsidRPr="00D03516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1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:</w:t>
            </w:r>
            <w:r w:rsidR="00B54F7B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1</w:t>
            </w:r>
            <w:r w:rsidR="00C25EC7"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, 2, 3, 4,</w:t>
            </w:r>
            <w:r w:rsidR="003C54AD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="00C25EC7"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5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y 6).</w:t>
            </w:r>
          </w:p>
          <w:p w:rsidR="00E5387D" w:rsidRPr="00D03516" w:rsidRDefault="00E5387D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5. Realización de pruebas y controles periódicos (Pe1, </w:t>
            </w:r>
            <w:r w:rsidR="00E12371" w:rsidRPr="00E12371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P</w:t>
            </w:r>
            <w:r w:rsidRPr="00E12371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ruebas evaluación propuestas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).</w:t>
            </w:r>
          </w:p>
          <w:p w:rsidR="00E5387D" w:rsidRDefault="00E5387D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6.</w:t>
            </w:r>
            <w:r w:rsidR="00B53C9E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Prueba escri</w:t>
            </w:r>
            <w:r w:rsidR="007B6D1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ta al final de la unidad (Pe2, </w:t>
            </w:r>
            <w:r w:rsidR="007B6D1C" w:rsidRPr="007B6D1C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Evalúo mis conocimientos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libro)</w:t>
            </w:r>
            <w:r w:rsid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.</w:t>
            </w:r>
          </w:p>
          <w:p w:rsidR="00D03516" w:rsidRPr="00D03516" w:rsidRDefault="00D03516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</w:p>
          <w:p w:rsidR="00E5387D" w:rsidRPr="00692DB4" w:rsidRDefault="003C54AD" w:rsidP="00E00DB9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Daremos a </w:t>
            </w:r>
            <w:r w:rsidR="00E5387D"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esta </w:t>
            </w:r>
            <w:r w:rsidR="00E00DB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U</w:t>
            </w:r>
            <w:r w:rsidR="00E5387D"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nidad</w:t>
            </w:r>
            <w:r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="00E5387D"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una ponderación de un 6,06</w:t>
            </w:r>
            <w:r w:rsidR="00B53C9E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="00E5387D"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%</w:t>
            </w:r>
            <w:r w:rsidR="00B53C9E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="00E5387D"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sobre el contenido total del módulo profesional.</w:t>
            </w:r>
          </w:p>
        </w:tc>
      </w:tr>
      <w:tr w:rsidR="00E5387D" w:rsidRPr="00B413F3" w:rsidTr="003B6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</w:tcPr>
          <w:p w:rsidR="00E5387D" w:rsidRPr="00E5387D" w:rsidRDefault="00E5387D" w:rsidP="00E5387D">
            <w:pPr>
              <w:spacing w:after="0" w:line="240" w:lineRule="auto"/>
              <w:ind w:left="105"/>
              <w:rPr>
                <w:rFonts w:asciiTheme="minorHAnsi" w:eastAsia="Lucida Sans" w:hAnsiTheme="minorHAnsi" w:cstheme="minorHAnsi"/>
                <w:b w:val="0"/>
                <w:sz w:val="24"/>
                <w:szCs w:val="24"/>
              </w:rPr>
            </w:pPr>
            <w:r w:rsidRPr="00E5387D">
              <w:rPr>
                <w:rFonts w:ascii="Lucida Sans" w:eastAsia="Lucida Sans" w:hAnsi="Lucida Sans" w:cs="Lucida Sans"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E5387D" w:rsidRPr="00B413F3" w:rsidTr="003C54AD">
        <w:trPr>
          <w:trHeight w:hRule="exact" w:val="1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</w:tcPr>
          <w:p w:rsidR="00E5387D" w:rsidRPr="00D03516" w:rsidRDefault="00E5387D" w:rsidP="00B53C9E">
            <w:pPr>
              <w:spacing w:after="0" w:line="240" w:lineRule="auto"/>
              <w:ind w:right="113"/>
              <w:jc w:val="both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El planteamiento de la Unidad 1 se iniciará con una evaluación inicial o diagnóstica</w:t>
            </w:r>
            <w:r w:rsidR="00B54F7B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,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con la finalidad de obtener un conocimiento real de las características de los</w:t>
            </w:r>
            <w:r w:rsidR="003C54AD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/las alumnos/as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.</w:t>
            </w:r>
          </w:p>
          <w:p w:rsidR="00E5387D" w:rsidRPr="00D03516" w:rsidRDefault="00E5387D" w:rsidP="00B53C9E">
            <w:pPr>
              <w:spacing w:after="0" w:line="240" w:lineRule="auto"/>
              <w:ind w:right="113"/>
              <w:jc w:val="both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A continuación</w:t>
            </w:r>
            <w:r w:rsidR="003C54AD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,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el profesor/a introducirá los distintos conceptos a desarrollar. Posteriormente</w:t>
            </w:r>
            <w:r w:rsidR="00B53C9E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,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se propondrán distintas actividades que serán resueltas por los/las alumnos/as</w:t>
            </w:r>
            <w:r w:rsidR="00B54F7B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,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a fin de aplicar los conocimientos adquiridos. </w:t>
            </w:r>
          </w:p>
          <w:p w:rsidR="00E5387D" w:rsidRPr="00D03516" w:rsidRDefault="00E5387D" w:rsidP="009F744B">
            <w:pPr>
              <w:spacing w:after="0" w:line="240" w:lineRule="auto"/>
              <w:ind w:right="113"/>
              <w:jc w:val="both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A lo largo de la </w:t>
            </w:r>
            <w:r w:rsidR="00626C9B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U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nidad se potenciará la intervención oral de</w:t>
            </w:r>
            <w:r w:rsidR="003C54AD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l alumnado, 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puesto que la </w:t>
            </w:r>
            <w:r w:rsidR="009F744B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U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nidad permite relacionar los conocimientos previos de los</w:t>
            </w:r>
            <w:r w:rsidR="003C54AD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/las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alumnos con los que se pretende que adquieran. Estas actividades persiguen un modelo constructivista. Asimismo</w:t>
            </w:r>
            <w:r w:rsidR="003C54AD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,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se potenciará la comunicación y el trabajo en equipo, la educación no sexista y tolerante con otras culturas, la educación para la convivencia </w:t>
            </w:r>
            <w:r w:rsidRPr="009F36BF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y el uso de la lengua inglesa.</w:t>
            </w:r>
          </w:p>
        </w:tc>
      </w:tr>
      <w:tr w:rsidR="00E5387D" w:rsidRPr="00B413F3" w:rsidTr="003B6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</w:tcPr>
          <w:p w:rsidR="00E5387D" w:rsidRPr="00E5387D" w:rsidRDefault="00E5387D" w:rsidP="00E217C3">
            <w:pPr>
              <w:spacing w:after="0" w:line="240" w:lineRule="auto"/>
              <w:ind w:left="105" w:right="113"/>
              <w:rPr>
                <w:rFonts w:asciiTheme="minorHAnsi" w:eastAsia="Lucida Sans" w:hAnsiTheme="minorHAnsi" w:cstheme="minorHAnsi"/>
                <w:spacing w:val="1"/>
                <w:sz w:val="24"/>
                <w:szCs w:val="24"/>
              </w:rPr>
            </w:pPr>
            <w:r w:rsidRPr="00E5387D">
              <w:rPr>
                <w:rFonts w:ascii="Lucida Sans" w:eastAsia="Lucida Sans" w:hAnsi="Lucida Sans" w:cs="Lucida Sans"/>
                <w:color w:val="5B9BD5" w:themeColor="accent5"/>
                <w:spacing w:val="2"/>
                <w:sz w:val="18"/>
                <w:szCs w:val="18"/>
              </w:rPr>
              <w:t>Recursos TIC</w:t>
            </w:r>
          </w:p>
        </w:tc>
      </w:tr>
      <w:tr w:rsidR="00E5387D" w:rsidRPr="00B413F3" w:rsidTr="003717F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1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</w:tcPr>
          <w:p w:rsidR="00E5387D" w:rsidRPr="00DD36E7" w:rsidRDefault="00E5387D" w:rsidP="00E217C3">
            <w:pPr>
              <w:spacing w:after="0" w:line="240" w:lineRule="auto"/>
              <w:ind w:left="105" w:right="113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</w:pPr>
            <w:r w:rsidRPr="00DD36E7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Enlaces para ampliar contenidos:</w:t>
            </w:r>
          </w:p>
          <w:p w:rsidR="00B53C9E" w:rsidRPr="00B53C9E" w:rsidRDefault="001C699C" w:rsidP="00E5387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113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 xml:space="preserve">Definición de empresa: </w:t>
            </w:r>
            <w:r w:rsidR="00B53C9E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>&lt;</w:t>
            </w:r>
            <w:hyperlink r:id="rId10" w:history="1">
              <w:r w:rsidR="00B53C9E" w:rsidRPr="00B53C9E">
                <w:rPr>
                  <w:rStyle w:val="Hipervnculo"/>
                  <w:rFonts w:ascii="Lucida Sans" w:eastAsia="Lucida Sans" w:hAnsi="Lucida Sans" w:cs="Lucida Sans"/>
                  <w:b w:val="0"/>
                  <w:spacing w:val="1"/>
                  <w:sz w:val="16"/>
                  <w:szCs w:val="16"/>
                </w:rPr>
                <w:t>https://definicion.de/empresa/</w:t>
              </w:r>
            </w:hyperlink>
            <w:r w:rsidR="00B53C9E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>&gt;</w:t>
            </w:r>
          </w:p>
          <w:p w:rsidR="00B53C9E" w:rsidRPr="00B53C9E" w:rsidRDefault="001C699C" w:rsidP="00B53C9E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113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 xml:space="preserve">Portal PAE: </w:t>
            </w:r>
            <w:r w:rsidR="00B53C9E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>&lt;</w:t>
            </w:r>
            <w:hyperlink r:id="rId11" w:history="1">
              <w:r w:rsidR="00B53C9E" w:rsidRPr="00B53C9E">
                <w:rPr>
                  <w:rStyle w:val="Hipervnculo"/>
                  <w:rFonts w:ascii="Lucida Sans" w:eastAsia="Lucida Sans" w:hAnsi="Lucida Sans" w:cs="Lucida Sans"/>
                  <w:b w:val="0"/>
                  <w:spacing w:val="1"/>
                  <w:sz w:val="16"/>
                  <w:szCs w:val="16"/>
                </w:rPr>
                <w:t>https://paeelectronico.es/es-es/Paginas/PagInicio.aspx</w:t>
              </w:r>
            </w:hyperlink>
            <w:r w:rsidR="00B53C9E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>&gt;</w:t>
            </w:r>
          </w:p>
          <w:p w:rsidR="00B54F7B" w:rsidRDefault="00B54F7B" w:rsidP="00E217C3">
            <w:pPr>
              <w:spacing w:after="0" w:line="240" w:lineRule="auto"/>
              <w:ind w:left="105"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</w:p>
          <w:p w:rsidR="00E5387D" w:rsidRPr="00FD6B9B" w:rsidRDefault="00D03516" w:rsidP="00E217C3">
            <w:pPr>
              <w:spacing w:after="0" w:line="240" w:lineRule="auto"/>
              <w:ind w:left="105"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FD6B9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Vídeos YouTube:</w:t>
            </w:r>
          </w:p>
          <w:p w:rsidR="00B54F7B" w:rsidRPr="00F842C7" w:rsidRDefault="00FD6B9B" w:rsidP="00E5387D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right="113"/>
              <w:rPr>
                <w:rFonts w:ascii="Lucida Sans" w:hAnsi="Lucida Sans"/>
                <w:b w:val="0"/>
                <w:sz w:val="16"/>
                <w:szCs w:val="16"/>
              </w:rPr>
            </w:pPr>
            <w:r w:rsidRPr="00FD6B9B">
              <w:rPr>
                <w:rFonts w:ascii="Lucida Sans" w:hAnsi="Lucida Sans"/>
                <w:b w:val="0"/>
                <w:sz w:val="16"/>
                <w:szCs w:val="16"/>
              </w:rPr>
              <w:t xml:space="preserve">El patrimonio. Bienes, derechos y </w:t>
            </w:r>
            <w:r w:rsidRPr="00F842C7">
              <w:rPr>
                <w:rFonts w:ascii="Lucida Sans" w:hAnsi="Lucida Sans"/>
                <w:b w:val="0"/>
                <w:sz w:val="16"/>
                <w:szCs w:val="16"/>
              </w:rPr>
              <w:t xml:space="preserve">obligaciones: </w:t>
            </w:r>
            <w:r w:rsidR="00B54F7B" w:rsidRPr="00F842C7">
              <w:rPr>
                <w:rFonts w:ascii="Lucida Sans" w:hAnsi="Lucida Sans"/>
                <w:b w:val="0"/>
                <w:sz w:val="16"/>
                <w:szCs w:val="16"/>
              </w:rPr>
              <w:t>&lt;</w:t>
            </w:r>
            <w:hyperlink r:id="rId12" w:history="1">
              <w:r w:rsidR="00F842C7" w:rsidRPr="00F842C7">
                <w:rPr>
                  <w:rStyle w:val="Hipervnculo"/>
                  <w:rFonts w:ascii="Lucida Sans" w:hAnsi="Lucida Sans"/>
                  <w:b w:val="0"/>
                  <w:sz w:val="16"/>
                  <w:szCs w:val="16"/>
                </w:rPr>
                <w:t>www.youtube.com/watch?v=Fg6fAIZMLks</w:t>
              </w:r>
            </w:hyperlink>
            <w:r w:rsidR="00B54F7B" w:rsidRPr="00F842C7">
              <w:rPr>
                <w:rFonts w:ascii="Lucida Sans" w:hAnsi="Lucida Sans"/>
                <w:b w:val="0"/>
                <w:sz w:val="16"/>
                <w:szCs w:val="16"/>
              </w:rPr>
              <w:t>&gt;</w:t>
            </w:r>
          </w:p>
          <w:p w:rsidR="00E5387D" w:rsidRPr="00F842C7" w:rsidRDefault="00FD6B9B" w:rsidP="00E5387D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right="113"/>
              <w:rPr>
                <w:rFonts w:ascii="Lucida Sans" w:hAnsi="Lucida Sans" w:cs="Lucida Sans"/>
                <w:b w:val="0"/>
                <w:sz w:val="16"/>
                <w:szCs w:val="16"/>
              </w:rPr>
            </w:pPr>
            <w:r w:rsidRPr="00F842C7">
              <w:rPr>
                <w:rFonts w:ascii="Lucida Sans" w:hAnsi="Lucida Sans"/>
                <w:b w:val="0"/>
                <w:sz w:val="16"/>
                <w:szCs w:val="16"/>
              </w:rPr>
              <w:t xml:space="preserve">Ética </w:t>
            </w:r>
            <w:r w:rsidRPr="00F842C7">
              <w:rPr>
                <w:rFonts w:ascii="Lucida Sans" w:hAnsi="Lucida Sans" w:cs="Lucida Sans"/>
                <w:b w:val="0"/>
                <w:sz w:val="16"/>
                <w:szCs w:val="16"/>
              </w:rPr>
              <w:t xml:space="preserve">empresarial: </w:t>
            </w:r>
            <w:r w:rsidR="00B54F7B" w:rsidRPr="00F842C7">
              <w:rPr>
                <w:rFonts w:ascii="Lucida Sans" w:hAnsi="Lucida Sans" w:cs="Lucida Sans"/>
                <w:b w:val="0"/>
                <w:sz w:val="16"/>
                <w:szCs w:val="16"/>
              </w:rPr>
              <w:t>&lt;</w:t>
            </w:r>
            <w:hyperlink r:id="rId13" w:history="1">
              <w:r w:rsidR="00F842C7" w:rsidRPr="00F842C7">
                <w:rPr>
                  <w:rStyle w:val="Hipervnculo"/>
                  <w:rFonts w:ascii="Lucida Sans" w:hAnsi="Lucida Sans" w:cs="Lucida Sans"/>
                  <w:b w:val="0"/>
                  <w:sz w:val="16"/>
                  <w:szCs w:val="16"/>
                </w:rPr>
                <w:t>www.youtube.com/watch?v=X_c8X36UgWw</w:t>
              </w:r>
            </w:hyperlink>
            <w:r w:rsidR="00B54F7B" w:rsidRPr="00F842C7">
              <w:rPr>
                <w:rFonts w:ascii="Lucida Sans" w:hAnsi="Lucida Sans" w:cs="Lucida Sans"/>
                <w:b w:val="0"/>
                <w:sz w:val="16"/>
                <w:szCs w:val="16"/>
              </w:rPr>
              <w:t>&gt;</w:t>
            </w:r>
          </w:p>
          <w:p w:rsidR="00E5387D" w:rsidRPr="00B413F3" w:rsidRDefault="00FD6B9B" w:rsidP="003C54AD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F842C7">
              <w:rPr>
                <w:rFonts w:ascii="Lucida Sans" w:hAnsi="Lucida Sans"/>
                <w:b w:val="0"/>
                <w:sz w:val="16"/>
                <w:szCs w:val="16"/>
              </w:rPr>
              <w:t xml:space="preserve">Patrimonio activo, pasivo y neto: </w:t>
            </w:r>
            <w:r w:rsidR="00B54F7B" w:rsidRPr="00F842C7">
              <w:rPr>
                <w:rFonts w:ascii="Lucida Sans" w:hAnsi="Lucida Sans"/>
                <w:b w:val="0"/>
                <w:sz w:val="14"/>
                <w:szCs w:val="16"/>
              </w:rPr>
              <w:t>&lt;</w:t>
            </w:r>
            <w:hyperlink r:id="rId14" w:history="1">
              <w:r w:rsidR="00F842C7" w:rsidRPr="00F842C7">
                <w:rPr>
                  <w:rStyle w:val="Hipervnculo"/>
                  <w:rFonts w:ascii="Lucida Sans" w:hAnsi="Lucida Sans"/>
                  <w:b w:val="0"/>
                  <w:sz w:val="16"/>
                  <w:szCs w:val="16"/>
                </w:rPr>
                <w:t>www.youtube.com/watch?v=wYdP3dq3ZKY</w:t>
              </w:r>
            </w:hyperlink>
            <w:r w:rsidR="00B54F7B" w:rsidRPr="00F842C7">
              <w:rPr>
                <w:rFonts w:ascii="Lucida Sans" w:hAnsi="Lucida Sans"/>
                <w:b w:val="0"/>
                <w:sz w:val="16"/>
                <w:szCs w:val="16"/>
              </w:rPr>
              <w:t>&gt;</w:t>
            </w:r>
          </w:p>
        </w:tc>
      </w:tr>
    </w:tbl>
    <w:p w:rsidR="002F11D5" w:rsidRPr="000E3872" w:rsidRDefault="002F11D5" w:rsidP="000E3872">
      <w:pPr>
        <w:tabs>
          <w:tab w:val="left" w:pos="975"/>
        </w:tabs>
      </w:pPr>
    </w:p>
    <w:sectPr w:rsidR="002F11D5" w:rsidRPr="000E3872" w:rsidSect="007C6DB1">
      <w:headerReference w:type="default" r:id="rId15"/>
      <w:footerReference w:type="default" r:id="rId16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1CC3" w:rsidRDefault="00AA1CC3" w:rsidP="008748BC">
      <w:pPr>
        <w:spacing w:after="0" w:line="240" w:lineRule="auto"/>
      </w:pPr>
      <w:r>
        <w:separator/>
      </w:r>
    </w:p>
  </w:endnote>
  <w:endnote w:type="continuationSeparator" w:id="0">
    <w:p w:rsidR="00AA1CC3" w:rsidRDefault="00AA1CC3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891AB6" w:rsidRPr="007D3759" w:rsidTr="007E25CA">
      <w:tc>
        <w:tcPr>
          <w:tcW w:w="918" w:type="dxa"/>
        </w:tcPr>
        <w:p w:rsidR="00891AB6" w:rsidRPr="007E25CA" w:rsidRDefault="00891AB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114775">
            <w:rPr>
              <w:b/>
              <w:noProof/>
              <w:color w:val="4F81BD"/>
              <w:sz w:val="32"/>
              <w:szCs w:val="32"/>
            </w:rPr>
            <w:t>3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891AB6" w:rsidRPr="007E25CA" w:rsidRDefault="00891AB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891AB6" w:rsidRPr="007E25CA" w:rsidRDefault="00891AB6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EC3665" w:rsidRPr="007D3759" w:rsidTr="007E25CA">
      <w:tc>
        <w:tcPr>
          <w:tcW w:w="918" w:type="dxa"/>
        </w:tcPr>
        <w:p w:rsidR="00EC3665" w:rsidRPr="007E25CA" w:rsidRDefault="00EC3665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3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EC3665" w:rsidRPr="007E25CA" w:rsidRDefault="00EC3665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EC3665" w:rsidRPr="007E25CA" w:rsidRDefault="00EC3665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1CC3" w:rsidRDefault="00AA1CC3" w:rsidP="008748BC">
      <w:pPr>
        <w:spacing w:after="0" w:line="240" w:lineRule="auto"/>
      </w:pPr>
      <w:r>
        <w:separator/>
      </w:r>
    </w:p>
  </w:footnote>
  <w:footnote w:type="continuationSeparator" w:id="0">
    <w:p w:rsidR="00AA1CC3" w:rsidRDefault="00AA1CC3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891AB6" w:rsidRPr="00B5537F" w:rsidTr="007C6DB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:rsidR="00891AB6" w:rsidRPr="007E25CA" w:rsidRDefault="00891AB6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:rsidR="00891AB6" w:rsidRPr="007E25CA" w:rsidRDefault="00891AB6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Técnica contable</w:t>
          </w:r>
        </w:p>
      </w:tc>
      <w:tc>
        <w:tcPr>
          <w:tcW w:w="1921" w:type="dxa"/>
          <w:shd w:val="clear" w:color="auto" w:fill="548DD4"/>
          <w:vAlign w:val="center"/>
        </w:tcPr>
        <w:p w:rsidR="00891AB6" w:rsidRPr="007E25CA" w:rsidRDefault="00891AB6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:rsidR="00891AB6" w:rsidRPr="001C03F1" w:rsidRDefault="00891AB6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30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463"/>
      <w:gridCol w:w="10495"/>
      <w:gridCol w:w="2672"/>
    </w:tblGrid>
    <w:tr w:rsidR="00EC3665" w:rsidRPr="00B5537F" w:rsidTr="00EC3665">
      <w:trPr>
        <w:trHeight w:val="795"/>
        <w:tblCellSpacing w:w="20" w:type="dxa"/>
        <w:jc w:val="center"/>
      </w:trPr>
      <w:tc>
        <w:tcPr>
          <w:tcW w:w="1403" w:type="dxa"/>
          <w:shd w:val="clear" w:color="auto" w:fill="auto"/>
          <w:vAlign w:val="center"/>
        </w:tcPr>
        <w:p w:rsidR="00EC3665" w:rsidRPr="007E25CA" w:rsidRDefault="00EC3665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6DA7F2E9" wp14:editId="5F1EBCB8">
                <wp:extent cx="495300" cy="400050"/>
                <wp:effectExtent l="0" t="0" r="0" b="0"/>
                <wp:docPr id="1781790592" name="Imagen 1781790592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55" w:type="dxa"/>
          <w:shd w:val="clear" w:color="auto" w:fill="auto"/>
          <w:vAlign w:val="center"/>
        </w:tcPr>
        <w:p w:rsidR="00EC3665" w:rsidRPr="007E25CA" w:rsidRDefault="00EC3665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Técnica contable</w:t>
          </w:r>
        </w:p>
      </w:tc>
      <w:tc>
        <w:tcPr>
          <w:tcW w:w="2612" w:type="dxa"/>
          <w:shd w:val="clear" w:color="auto" w:fill="548DD4"/>
          <w:vAlign w:val="center"/>
        </w:tcPr>
        <w:p w:rsidR="00EC3665" w:rsidRPr="007E25CA" w:rsidRDefault="00EC3665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:rsidR="00EC3665" w:rsidRPr="001C03F1" w:rsidRDefault="00EC3665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A83"/>
    <w:multiLevelType w:val="hybridMultilevel"/>
    <w:tmpl w:val="3BB85E2E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716"/>
    <w:multiLevelType w:val="hybridMultilevel"/>
    <w:tmpl w:val="2AB4AE3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2239CE"/>
    <w:multiLevelType w:val="hybridMultilevel"/>
    <w:tmpl w:val="4342B1E0"/>
    <w:lvl w:ilvl="0" w:tplc="4C32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A5A5B"/>
    <w:multiLevelType w:val="hybridMultilevel"/>
    <w:tmpl w:val="194CBB0A"/>
    <w:lvl w:ilvl="0" w:tplc="D4648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30C69"/>
    <w:multiLevelType w:val="hybridMultilevel"/>
    <w:tmpl w:val="76922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027D04"/>
    <w:multiLevelType w:val="hybridMultilevel"/>
    <w:tmpl w:val="C548E024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15CF572F"/>
    <w:multiLevelType w:val="hybridMultilevel"/>
    <w:tmpl w:val="03BC91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65E6B"/>
    <w:multiLevelType w:val="multilevel"/>
    <w:tmpl w:val="CAD28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1" w15:restartNumberingAfterBreak="0">
    <w:nsid w:val="22EF5B05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75C69"/>
    <w:multiLevelType w:val="hybridMultilevel"/>
    <w:tmpl w:val="93D008AA"/>
    <w:lvl w:ilvl="0" w:tplc="E3C48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85DCB"/>
    <w:multiLevelType w:val="multilevel"/>
    <w:tmpl w:val="D9066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84467B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C10F8"/>
    <w:multiLevelType w:val="hybridMultilevel"/>
    <w:tmpl w:val="58F892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1290A"/>
    <w:multiLevelType w:val="hybridMultilevel"/>
    <w:tmpl w:val="D4AC4D04"/>
    <w:lvl w:ilvl="0" w:tplc="0CE62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81814"/>
    <w:multiLevelType w:val="hybridMultilevel"/>
    <w:tmpl w:val="8DA67BEE"/>
    <w:lvl w:ilvl="0" w:tplc="D4648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24F1C"/>
    <w:multiLevelType w:val="hybridMultilevel"/>
    <w:tmpl w:val="66181C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428"/>
    <w:multiLevelType w:val="hybridMultilevel"/>
    <w:tmpl w:val="2B6C24D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96845"/>
    <w:multiLevelType w:val="multilevel"/>
    <w:tmpl w:val="3CFE3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2" w:hanging="1440"/>
      </w:pPr>
      <w:rPr>
        <w:rFonts w:hint="default"/>
      </w:rPr>
    </w:lvl>
  </w:abstractNum>
  <w:abstractNum w:abstractNumId="21" w15:restartNumberingAfterBreak="0">
    <w:nsid w:val="3C496E9B"/>
    <w:multiLevelType w:val="hybridMultilevel"/>
    <w:tmpl w:val="19FC3B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140EA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535B3"/>
    <w:multiLevelType w:val="hybridMultilevel"/>
    <w:tmpl w:val="A0B2557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64F50"/>
    <w:multiLevelType w:val="multilevel"/>
    <w:tmpl w:val="04524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47C18ED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6613902"/>
    <w:multiLevelType w:val="hybridMultilevel"/>
    <w:tmpl w:val="72B4CA54"/>
    <w:lvl w:ilvl="0" w:tplc="0C0A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8" w15:restartNumberingAfterBreak="0">
    <w:nsid w:val="46B3785D"/>
    <w:multiLevelType w:val="hybridMultilevel"/>
    <w:tmpl w:val="D94850C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B6403C2"/>
    <w:multiLevelType w:val="multilevel"/>
    <w:tmpl w:val="3D2C49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72" w:hanging="1440"/>
      </w:pPr>
      <w:rPr>
        <w:rFonts w:hint="default"/>
      </w:rPr>
    </w:lvl>
  </w:abstractNum>
  <w:abstractNum w:abstractNumId="31" w15:restartNumberingAfterBreak="0">
    <w:nsid w:val="4BFD6EA3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DE16F51"/>
    <w:multiLevelType w:val="hybridMultilevel"/>
    <w:tmpl w:val="ECCE1EB0"/>
    <w:lvl w:ilvl="0" w:tplc="6C4401C2">
      <w:start w:val="9"/>
      <w:numFmt w:val="bullet"/>
      <w:lvlText w:val="-"/>
      <w:lvlJc w:val="left"/>
      <w:pPr>
        <w:ind w:left="389" w:hanging="360"/>
      </w:pPr>
      <w:rPr>
        <w:rFonts w:ascii="Lucida Sans" w:eastAsia="Lucida Sans" w:hAnsi="Lucida Sans" w:cs="Lucida Sans" w:hint="default"/>
      </w:rPr>
    </w:lvl>
    <w:lvl w:ilvl="1" w:tplc="0C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3" w15:restartNumberingAfterBreak="0">
    <w:nsid w:val="4FEF4D1F"/>
    <w:multiLevelType w:val="hybridMultilevel"/>
    <w:tmpl w:val="65A85012"/>
    <w:lvl w:ilvl="0" w:tplc="8D821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35E4F0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50147FF"/>
    <w:multiLevelType w:val="hybridMultilevel"/>
    <w:tmpl w:val="04A455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7D53D4"/>
    <w:multiLevelType w:val="hybridMultilevel"/>
    <w:tmpl w:val="7FB6EC4C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641551"/>
    <w:multiLevelType w:val="hybridMultilevel"/>
    <w:tmpl w:val="49DA9E86"/>
    <w:lvl w:ilvl="0" w:tplc="1C52EB96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8" w15:restartNumberingAfterBreak="0">
    <w:nsid w:val="5B1A4329"/>
    <w:multiLevelType w:val="hybridMultilevel"/>
    <w:tmpl w:val="811EF0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AD0D7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916D72"/>
    <w:multiLevelType w:val="multilevel"/>
    <w:tmpl w:val="F5D80E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1" w15:restartNumberingAfterBreak="0">
    <w:nsid w:val="654A206F"/>
    <w:multiLevelType w:val="multilevel"/>
    <w:tmpl w:val="04524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6D8856FF"/>
    <w:multiLevelType w:val="hybridMultilevel"/>
    <w:tmpl w:val="94B45B06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A52BE4"/>
    <w:multiLevelType w:val="hybridMultilevel"/>
    <w:tmpl w:val="248EC00A"/>
    <w:lvl w:ilvl="0" w:tplc="CBD2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6B2D24"/>
    <w:multiLevelType w:val="hybridMultilevel"/>
    <w:tmpl w:val="EAA68D28"/>
    <w:lvl w:ilvl="0" w:tplc="0403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46" w15:restartNumberingAfterBreak="0">
    <w:nsid w:val="74425742"/>
    <w:multiLevelType w:val="hybridMultilevel"/>
    <w:tmpl w:val="8EC81E0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E92D44"/>
    <w:multiLevelType w:val="hybridMultilevel"/>
    <w:tmpl w:val="A758493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CC630D"/>
    <w:multiLevelType w:val="hybridMultilevel"/>
    <w:tmpl w:val="BF26A85C"/>
    <w:lvl w:ilvl="0" w:tplc="5F16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7A4B55ED"/>
    <w:multiLevelType w:val="hybridMultilevel"/>
    <w:tmpl w:val="6BAADFE0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1" w15:restartNumberingAfterBreak="0">
    <w:nsid w:val="7F6A6A50"/>
    <w:multiLevelType w:val="hybridMultilevel"/>
    <w:tmpl w:val="90302CAC"/>
    <w:lvl w:ilvl="0" w:tplc="D4648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071967">
    <w:abstractNumId w:val="29"/>
  </w:num>
  <w:num w:numId="2" w16cid:durableId="1988391485">
    <w:abstractNumId w:val="18"/>
  </w:num>
  <w:num w:numId="3" w16cid:durableId="2038310342">
    <w:abstractNumId w:val="6"/>
  </w:num>
  <w:num w:numId="4" w16cid:durableId="2072264656">
    <w:abstractNumId w:val="34"/>
  </w:num>
  <w:num w:numId="5" w16cid:durableId="1808740258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7280660">
    <w:abstractNumId w:val="43"/>
  </w:num>
  <w:num w:numId="7" w16cid:durableId="16789228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237037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7826884">
    <w:abstractNumId w:val="25"/>
  </w:num>
  <w:num w:numId="10" w16cid:durableId="1226843790">
    <w:abstractNumId w:val="31"/>
  </w:num>
  <w:num w:numId="11" w16cid:durableId="553152938">
    <w:abstractNumId w:val="20"/>
  </w:num>
  <w:num w:numId="12" w16cid:durableId="1901482440">
    <w:abstractNumId w:val="15"/>
  </w:num>
  <w:num w:numId="13" w16cid:durableId="1956206074">
    <w:abstractNumId w:val="22"/>
  </w:num>
  <w:num w:numId="14" w16cid:durableId="1261795419">
    <w:abstractNumId w:val="11"/>
  </w:num>
  <w:num w:numId="15" w16cid:durableId="1709642181">
    <w:abstractNumId w:val="39"/>
  </w:num>
  <w:num w:numId="16" w16cid:durableId="1645160651">
    <w:abstractNumId w:val="14"/>
  </w:num>
  <w:num w:numId="17" w16cid:durableId="2136488292">
    <w:abstractNumId w:val="27"/>
  </w:num>
  <w:num w:numId="18" w16cid:durableId="1879048438">
    <w:abstractNumId w:val="2"/>
  </w:num>
  <w:num w:numId="19" w16cid:durableId="2071421461">
    <w:abstractNumId w:val="26"/>
  </w:num>
  <w:num w:numId="20" w16cid:durableId="407583250">
    <w:abstractNumId w:val="49"/>
  </w:num>
  <w:num w:numId="21" w16cid:durableId="1801339091">
    <w:abstractNumId w:val="9"/>
  </w:num>
  <w:num w:numId="22" w16cid:durableId="1217545706">
    <w:abstractNumId w:val="0"/>
  </w:num>
  <w:num w:numId="23" w16cid:durableId="566762707">
    <w:abstractNumId w:val="1"/>
  </w:num>
  <w:num w:numId="24" w16cid:durableId="1529416395">
    <w:abstractNumId w:val="46"/>
  </w:num>
  <w:num w:numId="25" w16cid:durableId="675620782">
    <w:abstractNumId w:val="42"/>
  </w:num>
  <w:num w:numId="26" w16cid:durableId="1601797720">
    <w:abstractNumId w:val="19"/>
  </w:num>
  <w:num w:numId="27" w16cid:durableId="1198813900">
    <w:abstractNumId w:val="23"/>
  </w:num>
  <w:num w:numId="28" w16cid:durableId="961036663">
    <w:abstractNumId w:val="36"/>
  </w:num>
  <w:num w:numId="29" w16cid:durableId="1880968839">
    <w:abstractNumId w:val="47"/>
  </w:num>
  <w:num w:numId="30" w16cid:durableId="528108824">
    <w:abstractNumId w:val="10"/>
  </w:num>
  <w:num w:numId="31" w16cid:durableId="42950751">
    <w:abstractNumId w:val="38"/>
  </w:num>
  <w:num w:numId="32" w16cid:durableId="987170554">
    <w:abstractNumId w:val="3"/>
  </w:num>
  <w:num w:numId="33" w16cid:durableId="1400952">
    <w:abstractNumId w:val="50"/>
  </w:num>
  <w:num w:numId="34" w16cid:durableId="1102804267">
    <w:abstractNumId w:val="48"/>
  </w:num>
  <w:num w:numId="35" w16cid:durableId="818116583">
    <w:abstractNumId w:val="7"/>
  </w:num>
  <w:num w:numId="36" w16cid:durableId="989018759">
    <w:abstractNumId w:val="37"/>
  </w:num>
  <w:num w:numId="37" w16cid:durableId="1988123130">
    <w:abstractNumId w:val="45"/>
  </w:num>
  <w:num w:numId="38" w16cid:durableId="1573196188">
    <w:abstractNumId w:val="44"/>
  </w:num>
  <w:num w:numId="39" w16cid:durableId="538012315">
    <w:abstractNumId w:val="12"/>
  </w:num>
  <w:num w:numId="40" w16cid:durableId="1951930360">
    <w:abstractNumId w:val="24"/>
  </w:num>
  <w:num w:numId="41" w16cid:durableId="671562891">
    <w:abstractNumId w:val="24"/>
    <w:lvlOverride w:ilvl="0">
      <w:lvl w:ilvl="0">
        <w:start w:val="1"/>
        <w:numFmt w:val="decimal"/>
        <w:lvlText w:val="%1.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67" w:hanging="36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14" w:hanging="363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61" w:hanging="363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308" w:hanging="363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55" w:hanging="363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602" w:hanging="363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749" w:hanging="363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96" w:hanging="363"/>
        </w:pPr>
        <w:rPr>
          <w:rFonts w:hint="default"/>
        </w:rPr>
      </w:lvl>
    </w:lvlOverride>
  </w:num>
  <w:num w:numId="42" w16cid:durableId="575433686">
    <w:abstractNumId w:val="41"/>
  </w:num>
  <w:num w:numId="43" w16cid:durableId="644310043">
    <w:abstractNumId w:val="40"/>
  </w:num>
  <w:num w:numId="44" w16cid:durableId="54597220">
    <w:abstractNumId w:val="35"/>
  </w:num>
  <w:num w:numId="45" w16cid:durableId="61413646">
    <w:abstractNumId w:val="13"/>
  </w:num>
  <w:num w:numId="46" w16cid:durableId="240801170">
    <w:abstractNumId w:val="30"/>
  </w:num>
  <w:num w:numId="47" w16cid:durableId="1889612175">
    <w:abstractNumId w:val="5"/>
  </w:num>
  <w:num w:numId="48" w16cid:durableId="1558199882">
    <w:abstractNumId w:val="16"/>
  </w:num>
  <w:num w:numId="49" w16cid:durableId="711853061">
    <w:abstractNumId w:val="8"/>
  </w:num>
  <w:num w:numId="50" w16cid:durableId="1084839060">
    <w:abstractNumId w:val="32"/>
  </w:num>
  <w:num w:numId="51" w16cid:durableId="734595210">
    <w:abstractNumId w:val="33"/>
  </w:num>
  <w:num w:numId="52" w16cid:durableId="1626157715">
    <w:abstractNumId w:val="17"/>
  </w:num>
  <w:num w:numId="53" w16cid:durableId="910382532">
    <w:abstractNumId w:val="28"/>
  </w:num>
  <w:num w:numId="54" w16cid:durableId="2055694869">
    <w:abstractNumId w:val="21"/>
  </w:num>
  <w:num w:numId="55" w16cid:durableId="1236205881">
    <w:abstractNumId w:val="4"/>
  </w:num>
  <w:num w:numId="56" w16cid:durableId="293412438">
    <w:abstractNumId w:val="5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2ABA"/>
    <w:rsid w:val="0000493F"/>
    <w:rsid w:val="00005E2F"/>
    <w:rsid w:val="00006654"/>
    <w:rsid w:val="00011084"/>
    <w:rsid w:val="0001246B"/>
    <w:rsid w:val="00013A76"/>
    <w:rsid w:val="000163F8"/>
    <w:rsid w:val="00016E16"/>
    <w:rsid w:val="000226EB"/>
    <w:rsid w:val="00024BF4"/>
    <w:rsid w:val="00037A81"/>
    <w:rsid w:val="00040128"/>
    <w:rsid w:val="00040A04"/>
    <w:rsid w:val="00040B17"/>
    <w:rsid w:val="00040BA7"/>
    <w:rsid w:val="00040F1B"/>
    <w:rsid w:val="000475E2"/>
    <w:rsid w:val="00050667"/>
    <w:rsid w:val="00057CD2"/>
    <w:rsid w:val="00061609"/>
    <w:rsid w:val="00061EDD"/>
    <w:rsid w:val="00062DDD"/>
    <w:rsid w:val="00063E19"/>
    <w:rsid w:val="00065AC1"/>
    <w:rsid w:val="000661F8"/>
    <w:rsid w:val="00067EEC"/>
    <w:rsid w:val="00070AB2"/>
    <w:rsid w:val="000714D2"/>
    <w:rsid w:val="00077D0E"/>
    <w:rsid w:val="00081101"/>
    <w:rsid w:val="00081149"/>
    <w:rsid w:val="00081BD4"/>
    <w:rsid w:val="00083AC3"/>
    <w:rsid w:val="00085689"/>
    <w:rsid w:val="00085BB9"/>
    <w:rsid w:val="000867C0"/>
    <w:rsid w:val="0008745E"/>
    <w:rsid w:val="00090A00"/>
    <w:rsid w:val="0009568F"/>
    <w:rsid w:val="00097C48"/>
    <w:rsid w:val="000A08B6"/>
    <w:rsid w:val="000A5156"/>
    <w:rsid w:val="000A6094"/>
    <w:rsid w:val="000A6DDA"/>
    <w:rsid w:val="000A7A1C"/>
    <w:rsid w:val="000B1BB0"/>
    <w:rsid w:val="000B2EC3"/>
    <w:rsid w:val="000B3A74"/>
    <w:rsid w:val="000B41DD"/>
    <w:rsid w:val="000B5E8A"/>
    <w:rsid w:val="000B7B95"/>
    <w:rsid w:val="000C5EF2"/>
    <w:rsid w:val="000C65CD"/>
    <w:rsid w:val="000C67C5"/>
    <w:rsid w:val="000D2918"/>
    <w:rsid w:val="000D4A1B"/>
    <w:rsid w:val="000D516F"/>
    <w:rsid w:val="000D6730"/>
    <w:rsid w:val="000E0476"/>
    <w:rsid w:val="000E3872"/>
    <w:rsid w:val="000E3BD5"/>
    <w:rsid w:val="000E49D7"/>
    <w:rsid w:val="000E5EDF"/>
    <w:rsid w:val="000E5FD0"/>
    <w:rsid w:val="000F0D3A"/>
    <w:rsid w:val="000F1AE0"/>
    <w:rsid w:val="000F3F48"/>
    <w:rsid w:val="000F45BC"/>
    <w:rsid w:val="000F4736"/>
    <w:rsid w:val="000F4F2B"/>
    <w:rsid w:val="000F5E64"/>
    <w:rsid w:val="000F61AD"/>
    <w:rsid w:val="00102D1E"/>
    <w:rsid w:val="00103767"/>
    <w:rsid w:val="00104700"/>
    <w:rsid w:val="00104797"/>
    <w:rsid w:val="00105DAC"/>
    <w:rsid w:val="00112399"/>
    <w:rsid w:val="00112E98"/>
    <w:rsid w:val="00114775"/>
    <w:rsid w:val="00114EEA"/>
    <w:rsid w:val="0011620B"/>
    <w:rsid w:val="00116B29"/>
    <w:rsid w:val="001171B1"/>
    <w:rsid w:val="0011768A"/>
    <w:rsid w:val="00120FCE"/>
    <w:rsid w:val="00122DA4"/>
    <w:rsid w:val="00123B47"/>
    <w:rsid w:val="00131DCC"/>
    <w:rsid w:val="00134F94"/>
    <w:rsid w:val="0013518A"/>
    <w:rsid w:val="001355B7"/>
    <w:rsid w:val="00141CB9"/>
    <w:rsid w:val="001441EA"/>
    <w:rsid w:val="001479B6"/>
    <w:rsid w:val="0016162A"/>
    <w:rsid w:val="00161CF4"/>
    <w:rsid w:val="00161EF0"/>
    <w:rsid w:val="00163B54"/>
    <w:rsid w:val="00163EA5"/>
    <w:rsid w:val="00165081"/>
    <w:rsid w:val="001655D4"/>
    <w:rsid w:val="00165750"/>
    <w:rsid w:val="00167970"/>
    <w:rsid w:val="00171838"/>
    <w:rsid w:val="00173B7B"/>
    <w:rsid w:val="00175C38"/>
    <w:rsid w:val="00176791"/>
    <w:rsid w:val="0017775E"/>
    <w:rsid w:val="0018744A"/>
    <w:rsid w:val="00187FF9"/>
    <w:rsid w:val="00191061"/>
    <w:rsid w:val="00194FE4"/>
    <w:rsid w:val="00195A55"/>
    <w:rsid w:val="001A166C"/>
    <w:rsid w:val="001A2842"/>
    <w:rsid w:val="001A3B01"/>
    <w:rsid w:val="001A4A29"/>
    <w:rsid w:val="001B0B9F"/>
    <w:rsid w:val="001B1FDE"/>
    <w:rsid w:val="001B2734"/>
    <w:rsid w:val="001B52F1"/>
    <w:rsid w:val="001B65A2"/>
    <w:rsid w:val="001C0268"/>
    <w:rsid w:val="001C03F1"/>
    <w:rsid w:val="001C3DE7"/>
    <w:rsid w:val="001C3EF2"/>
    <w:rsid w:val="001C699C"/>
    <w:rsid w:val="001D02D5"/>
    <w:rsid w:val="001D0649"/>
    <w:rsid w:val="001D091B"/>
    <w:rsid w:val="001D1BEB"/>
    <w:rsid w:val="001D1D6E"/>
    <w:rsid w:val="001D3231"/>
    <w:rsid w:val="001D5B09"/>
    <w:rsid w:val="001D5F9B"/>
    <w:rsid w:val="001D640C"/>
    <w:rsid w:val="001D77DD"/>
    <w:rsid w:val="001E17D7"/>
    <w:rsid w:val="001E26A4"/>
    <w:rsid w:val="001E289B"/>
    <w:rsid w:val="001E4463"/>
    <w:rsid w:val="001E4785"/>
    <w:rsid w:val="001E54C6"/>
    <w:rsid w:val="001F21CB"/>
    <w:rsid w:val="001F2FBA"/>
    <w:rsid w:val="001F42BE"/>
    <w:rsid w:val="001F4F85"/>
    <w:rsid w:val="00203434"/>
    <w:rsid w:val="00205A00"/>
    <w:rsid w:val="0020703A"/>
    <w:rsid w:val="00207AF5"/>
    <w:rsid w:val="00214184"/>
    <w:rsid w:val="00214B1A"/>
    <w:rsid w:val="0021695F"/>
    <w:rsid w:val="0021700B"/>
    <w:rsid w:val="00221678"/>
    <w:rsid w:val="00224834"/>
    <w:rsid w:val="002254BB"/>
    <w:rsid w:val="00225FED"/>
    <w:rsid w:val="002270F8"/>
    <w:rsid w:val="00230866"/>
    <w:rsid w:val="00231488"/>
    <w:rsid w:val="002332E2"/>
    <w:rsid w:val="002358AF"/>
    <w:rsid w:val="00237028"/>
    <w:rsid w:val="00237190"/>
    <w:rsid w:val="00241D1C"/>
    <w:rsid w:val="002521A1"/>
    <w:rsid w:val="002543C3"/>
    <w:rsid w:val="00255096"/>
    <w:rsid w:val="00260C3C"/>
    <w:rsid w:val="00264213"/>
    <w:rsid w:val="0026437E"/>
    <w:rsid w:val="00265183"/>
    <w:rsid w:val="00267C58"/>
    <w:rsid w:val="0027130B"/>
    <w:rsid w:val="00274563"/>
    <w:rsid w:val="002757FF"/>
    <w:rsid w:val="00282C01"/>
    <w:rsid w:val="00283DCB"/>
    <w:rsid w:val="002859B2"/>
    <w:rsid w:val="002909CA"/>
    <w:rsid w:val="00290CC3"/>
    <w:rsid w:val="00291E05"/>
    <w:rsid w:val="00295865"/>
    <w:rsid w:val="002979A0"/>
    <w:rsid w:val="00297CA7"/>
    <w:rsid w:val="002A01E1"/>
    <w:rsid w:val="002A2AE2"/>
    <w:rsid w:val="002A3BE8"/>
    <w:rsid w:val="002A5ABA"/>
    <w:rsid w:val="002A71C3"/>
    <w:rsid w:val="002B1F00"/>
    <w:rsid w:val="002B3675"/>
    <w:rsid w:val="002B37F9"/>
    <w:rsid w:val="002B5AAC"/>
    <w:rsid w:val="002C0F7A"/>
    <w:rsid w:val="002C459B"/>
    <w:rsid w:val="002C5AC9"/>
    <w:rsid w:val="002D0035"/>
    <w:rsid w:val="002D1CBE"/>
    <w:rsid w:val="002D372B"/>
    <w:rsid w:val="002D373D"/>
    <w:rsid w:val="002D76CA"/>
    <w:rsid w:val="002D7989"/>
    <w:rsid w:val="002E42FF"/>
    <w:rsid w:val="002E748E"/>
    <w:rsid w:val="002E76BB"/>
    <w:rsid w:val="002F11D5"/>
    <w:rsid w:val="002F22CB"/>
    <w:rsid w:val="002F455D"/>
    <w:rsid w:val="002F71C9"/>
    <w:rsid w:val="00301306"/>
    <w:rsid w:val="00301BB7"/>
    <w:rsid w:val="003064A9"/>
    <w:rsid w:val="00317786"/>
    <w:rsid w:val="00320A2D"/>
    <w:rsid w:val="00320DA5"/>
    <w:rsid w:val="0032453D"/>
    <w:rsid w:val="003260A2"/>
    <w:rsid w:val="00326E61"/>
    <w:rsid w:val="0032715C"/>
    <w:rsid w:val="00327EC4"/>
    <w:rsid w:val="00330A81"/>
    <w:rsid w:val="0033476D"/>
    <w:rsid w:val="003353FD"/>
    <w:rsid w:val="00335595"/>
    <w:rsid w:val="00340258"/>
    <w:rsid w:val="00341180"/>
    <w:rsid w:val="0034380A"/>
    <w:rsid w:val="003440F0"/>
    <w:rsid w:val="003441EA"/>
    <w:rsid w:val="00344B81"/>
    <w:rsid w:val="0034646E"/>
    <w:rsid w:val="00347306"/>
    <w:rsid w:val="003511FB"/>
    <w:rsid w:val="00351FFD"/>
    <w:rsid w:val="00354BAA"/>
    <w:rsid w:val="003620F9"/>
    <w:rsid w:val="003630A8"/>
    <w:rsid w:val="00363831"/>
    <w:rsid w:val="003653B8"/>
    <w:rsid w:val="003717FC"/>
    <w:rsid w:val="00372F7C"/>
    <w:rsid w:val="003801E6"/>
    <w:rsid w:val="00381A41"/>
    <w:rsid w:val="00382976"/>
    <w:rsid w:val="003872E9"/>
    <w:rsid w:val="00391761"/>
    <w:rsid w:val="00393C63"/>
    <w:rsid w:val="0039527E"/>
    <w:rsid w:val="00395B57"/>
    <w:rsid w:val="003968E2"/>
    <w:rsid w:val="00397897"/>
    <w:rsid w:val="003A0F77"/>
    <w:rsid w:val="003A314D"/>
    <w:rsid w:val="003A6218"/>
    <w:rsid w:val="003B0895"/>
    <w:rsid w:val="003B12E3"/>
    <w:rsid w:val="003B26F1"/>
    <w:rsid w:val="003B56EE"/>
    <w:rsid w:val="003B68A0"/>
    <w:rsid w:val="003B690A"/>
    <w:rsid w:val="003B7E37"/>
    <w:rsid w:val="003C14C9"/>
    <w:rsid w:val="003C1E05"/>
    <w:rsid w:val="003C2926"/>
    <w:rsid w:val="003C2FF8"/>
    <w:rsid w:val="003C49B0"/>
    <w:rsid w:val="003C5476"/>
    <w:rsid w:val="003C54AD"/>
    <w:rsid w:val="003C6FEC"/>
    <w:rsid w:val="003C7BBF"/>
    <w:rsid w:val="003D1D18"/>
    <w:rsid w:val="003D3552"/>
    <w:rsid w:val="003D459F"/>
    <w:rsid w:val="003D4EAC"/>
    <w:rsid w:val="003D4EFE"/>
    <w:rsid w:val="003D5732"/>
    <w:rsid w:val="003E0D92"/>
    <w:rsid w:val="003E0F9B"/>
    <w:rsid w:val="003E3539"/>
    <w:rsid w:val="003E462B"/>
    <w:rsid w:val="003E5C95"/>
    <w:rsid w:val="003E69E3"/>
    <w:rsid w:val="003F082F"/>
    <w:rsid w:val="003F095B"/>
    <w:rsid w:val="003F56A0"/>
    <w:rsid w:val="003F6567"/>
    <w:rsid w:val="003F694D"/>
    <w:rsid w:val="004001AB"/>
    <w:rsid w:val="0040474B"/>
    <w:rsid w:val="0040548E"/>
    <w:rsid w:val="00406DED"/>
    <w:rsid w:val="0040779E"/>
    <w:rsid w:val="004105F2"/>
    <w:rsid w:val="00414D19"/>
    <w:rsid w:val="00415417"/>
    <w:rsid w:val="00416C0F"/>
    <w:rsid w:val="00420074"/>
    <w:rsid w:val="00424744"/>
    <w:rsid w:val="00426296"/>
    <w:rsid w:val="00426662"/>
    <w:rsid w:val="004276C2"/>
    <w:rsid w:val="00430C4E"/>
    <w:rsid w:val="00433D46"/>
    <w:rsid w:val="00434980"/>
    <w:rsid w:val="004412EE"/>
    <w:rsid w:val="0044159E"/>
    <w:rsid w:val="00441970"/>
    <w:rsid w:val="004425BE"/>
    <w:rsid w:val="00442604"/>
    <w:rsid w:val="0044368D"/>
    <w:rsid w:val="00443B53"/>
    <w:rsid w:val="00444C83"/>
    <w:rsid w:val="004500ED"/>
    <w:rsid w:val="00453577"/>
    <w:rsid w:val="0045374D"/>
    <w:rsid w:val="00453FA8"/>
    <w:rsid w:val="00454ACA"/>
    <w:rsid w:val="004552C4"/>
    <w:rsid w:val="00457D8F"/>
    <w:rsid w:val="00460A54"/>
    <w:rsid w:val="00466996"/>
    <w:rsid w:val="00471733"/>
    <w:rsid w:val="00471AAE"/>
    <w:rsid w:val="00473478"/>
    <w:rsid w:val="00474489"/>
    <w:rsid w:val="0047491C"/>
    <w:rsid w:val="00480C04"/>
    <w:rsid w:val="00483524"/>
    <w:rsid w:val="00485CE7"/>
    <w:rsid w:val="00491DF8"/>
    <w:rsid w:val="00492A3F"/>
    <w:rsid w:val="00493FF3"/>
    <w:rsid w:val="004943BB"/>
    <w:rsid w:val="00495EB0"/>
    <w:rsid w:val="004A050B"/>
    <w:rsid w:val="004A1F90"/>
    <w:rsid w:val="004A2B89"/>
    <w:rsid w:val="004A3949"/>
    <w:rsid w:val="004A45DA"/>
    <w:rsid w:val="004A6880"/>
    <w:rsid w:val="004A695B"/>
    <w:rsid w:val="004B1378"/>
    <w:rsid w:val="004B2F20"/>
    <w:rsid w:val="004B383B"/>
    <w:rsid w:val="004C0A8E"/>
    <w:rsid w:val="004C3258"/>
    <w:rsid w:val="004D0952"/>
    <w:rsid w:val="004D282C"/>
    <w:rsid w:val="004D418F"/>
    <w:rsid w:val="004D482D"/>
    <w:rsid w:val="004E03F3"/>
    <w:rsid w:val="004E0E38"/>
    <w:rsid w:val="004E2357"/>
    <w:rsid w:val="004E4FB2"/>
    <w:rsid w:val="004E5741"/>
    <w:rsid w:val="004E6049"/>
    <w:rsid w:val="004F41D6"/>
    <w:rsid w:val="004F6EA1"/>
    <w:rsid w:val="00502C20"/>
    <w:rsid w:val="00507F0A"/>
    <w:rsid w:val="00511152"/>
    <w:rsid w:val="00513DAD"/>
    <w:rsid w:val="00516F1C"/>
    <w:rsid w:val="00521505"/>
    <w:rsid w:val="0052170E"/>
    <w:rsid w:val="00521CF0"/>
    <w:rsid w:val="00524A01"/>
    <w:rsid w:val="00530648"/>
    <w:rsid w:val="0053210A"/>
    <w:rsid w:val="00532310"/>
    <w:rsid w:val="005333F5"/>
    <w:rsid w:val="00535DAA"/>
    <w:rsid w:val="00537896"/>
    <w:rsid w:val="00537E1E"/>
    <w:rsid w:val="00537FB1"/>
    <w:rsid w:val="005428F5"/>
    <w:rsid w:val="00544DB0"/>
    <w:rsid w:val="00546C20"/>
    <w:rsid w:val="00550616"/>
    <w:rsid w:val="005550FD"/>
    <w:rsid w:val="0055594F"/>
    <w:rsid w:val="00556ACE"/>
    <w:rsid w:val="00562C9B"/>
    <w:rsid w:val="0056331A"/>
    <w:rsid w:val="00564D18"/>
    <w:rsid w:val="00567127"/>
    <w:rsid w:val="00571D16"/>
    <w:rsid w:val="00576E5E"/>
    <w:rsid w:val="0058096E"/>
    <w:rsid w:val="0058125B"/>
    <w:rsid w:val="00583C38"/>
    <w:rsid w:val="0058408B"/>
    <w:rsid w:val="00584807"/>
    <w:rsid w:val="00587556"/>
    <w:rsid w:val="005876BF"/>
    <w:rsid w:val="00590485"/>
    <w:rsid w:val="005913BE"/>
    <w:rsid w:val="0059335E"/>
    <w:rsid w:val="005A1E15"/>
    <w:rsid w:val="005A2488"/>
    <w:rsid w:val="005A5EA5"/>
    <w:rsid w:val="005A700F"/>
    <w:rsid w:val="005B3C1B"/>
    <w:rsid w:val="005B658E"/>
    <w:rsid w:val="005B6894"/>
    <w:rsid w:val="005B6B1B"/>
    <w:rsid w:val="005B7B37"/>
    <w:rsid w:val="005B7C73"/>
    <w:rsid w:val="005C0424"/>
    <w:rsid w:val="005C1830"/>
    <w:rsid w:val="005C2295"/>
    <w:rsid w:val="005C27AC"/>
    <w:rsid w:val="005C5731"/>
    <w:rsid w:val="005C639A"/>
    <w:rsid w:val="005C72E2"/>
    <w:rsid w:val="005D068C"/>
    <w:rsid w:val="005D3A9F"/>
    <w:rsid w:val="005D4578"/>
    <w:rsid w:val="005D7A20"/>
    <w:rsid w:val="005E1A87"/>
    <w:rsid w:val="005E4DF1"/>
    <w:rsid w:val="005E5982"/>
    <w:rsid w:val="005E67C5"/>
    <w:rsid w:val="005E76EB"/>
    <w:rsid w:val="005E7701"/>
    <w:rsid w:val="005F0DBE"/>
    <w:rsid w:val="005F2033"/>
    <w:rsid w:val="005F22A3"/>
    <w:rsid w:val="005F4529"/>
    <w:rsid w:val="005F4935"/>
    <w:rsid w:val="005F5D7D"/>
    <w:rsid w:val="006059C3"/>
    <w:rsid w:val="00610311"/>
    <w:rsid w:val="006134FF"/>
    <w:rsid w:val="006157DF"/>
    <w:rsid w:val="006175D3"/>
    <w:rsid w:val="006234C1"/>
    <w:rsid w:val="006257B7"/>
    <w:rsid w:val="00625C00"/>
    <w:rsid w:val="006262FF"/>
    <w:rsid w:val="00626BFA"/>
    <w:rsid w:val="00626C9B"/>
    <w:rsid w:val="00627ACB"/>
    <w:rsid w:val="0063725D"/>
    <w:rsid w:val="006402B4"/>
    <w:rsid w:val="00642504"/>
    <w:rsid w:val="006428E1"/>
    <w:rsid w:val="0064369F"/>
    <w:rsid w:val="006443F0"/>
    <w:rsid w:val="006521BA"/>
    <w:rsid w:val="00655FF0"/>
    <w:rsid w:val="006565D8"/>
    <w:rsid w:val="006569F8"/>
    <w:rsid w:val="00662077"/>
    <w:rsid w:val="0066219C"/>
    <w:rsid w:val="006624C1"/>
    <w:rsid w:val="00664BCE"/>
    <w:rsid w:val="00666F4B"/>
    <w:rsid w:val="00667858"/>
    <w:rsid w:val="00672209"/>
    <w:rsid w:val="00672A0B"/>
    <w:rsid w:val="006735CF"/>
    <w:rsid w:val="00673780"/>
    <w:rsid w:val="00676E36"/>
    <w:rsid w:val="00680529"/>
    <w:rsid w:val="00680627"/>
    <w:rsid w:val="00681CC9"/>
    <w:rsid w:val="00683134"/>
    <w:rsid w:val="006843DF"/>
    <w:rsid w:val="00685039"/>
    <w:rsid w:val="006902F6"/>
    <w:rsid w:val="00695480"/>
    <w:rsid w:val="006954F4"/>
    <w:rsid w:val="00697B7A"/>
    <w:rsid w:val="006A0F02"/>
    <w:rsid w:val="006A0F44"/>
    <w:rsid w:val="006A67D8"/>
    <w:rsid w:val="006B1978"/>
    <w:rsid w:val="006B1F5F"/>
    <w:rsid w:val="006B2203"/>
    <w:rsid w:val="006B3D10"/>
    <w:rsid w:val="006B493F"/>
    <w:rsid w:val="006B7778"/>
    <w:rsid w:val="006C09B0"/>
    <w:rsid w:val="006C2454"/>
    <w:rsid w:val="006C2BA1"/>
    <w:rsid w:val="006C2C42"/>
    <w:rsid w:val="006C3102"/>
    <w:rsid w:val="006C39C4"/>
    <w:rsid w:val="006C40FA"/>
    <w:rsid w:val="006C4A66"/>
    <w:rsid w:val="006C5D2B"/>
    <w:rsid w:val="006C7110"/>
    <w:rsid w:val="006C7AD4"/>
    <w:rsid w:val="006D0BF6"/>
    <w:rsid w:val="006D1CE4"/>
    <w:rsid w:val="006D4023"/>
    <w:rsid w:val="006D55C6"/>
    <w:rsid w:val="006D6110"/>
    <w:rsid w:val="006D6BCB"/>
    <w:rsid w:val="006D7201"/>
    <w:rsid w:val="006E12D3"/>
    <w:rsid w:val="006E6C50"/>
    <w:rsid w:val="006F19F8"/>
    <w:rsid w:val="006F27A0"/>
    <w:rsid w:val="006F287F"/>
    <w:rsid w:val="006F395B"/>
    <w:rsid w:val="006F45F1"/>
    <w:rsid w:val="006F56EB"/>
    <w:rsid w:val="007050E8"/>
    <w:rsid w:val="00706561"/>
    <w:rsid w:val="0071168E"/>
    <w:rsid w:val="00714709"/>
    <w:rsid w:val="00714932"/>
    <w:rsid w:val="00715048"/>
    <w:rsid w:val="00715C1C"/>
    <w:rsid w:val="00715CF8"/>
    <w:rsid w:val="00716507"/>
    <w:rsid w:val="00717185"/>
    <w:rsid w:val="007178F2"/>
    <w:rsid w:val="00720291"/>
    <w:rsid w:val="00720601"/>
    <w:rsid w:val="00721730"/>
    <w:rsid w:val="007224DE"/>
    <w:rsid w:val="00725414"/>
    <w:rsid w:val="007306CF"/>
    <w:rsid w:val="00734626"/>
    <w:rsid w:val="0073483F"/>
    <w:rsid w:val="00734B05"/>
    <w:rsid w:val="00736F03"/>
    <w:rsid w:val="00740186"/>
    <w:rsid w:val="007402AB"/>
    <w:rsid w:val="0074349E"/>
    <w:rsid w:val="00744230"/>
    <w:rsid w:val="00745DBF"/>
    <w:rsid w:val="00746802"/>
    <w:rsid w:val="00746ABB"/>
    <w:rsid w:val="00750481"/>
    <w:rsid w:val="007504B3"/>
    <w:rsid w:val="00752C2A"/>
    <w:rsid w:val="007532CC"/>
    <w:rsid w:val="007546BE"/>
    <w:rsid w:val="007552C1"/>
    <w:rsid w:val="007554C2"/>
    <w:rsid w:val="007625C5"/>
    <w:rsid w:val="00765A7C"/>
    <w:rsid w:val="007660FA"/>
    <w:rsid w:val="007734A7"/>
    <w:rsid w:val="00773535"/>
    <w:rsid w:val="00773D9D"/>
    <w:rsid w:val="00781396"/>
    <w:rsid w:val="00782261"/>
    <w:rsid w:val="0078552A"/>
    <w:rsid w:val="00786D91"/>
    <w:rsid w:val="00787BA6"/>
    <w:rsid w:val="007924FE"/>
    <w:rsid w:val="00792679"/>
    <w:rsid w:val="007962F4"/>
    <w:rsid w:val="007A12A5"/>
    <w:rsid w:val="007A27DD"/>
    <w:rsid w:val="007A4014"/>
    <w:rsid w:val="007B0F66"/>
    <w:rsid w:val="007B41C7"/>
    <w:rsid w:val="007B6348"/>
    <w:rsid w:val="007B6737"/>
    <w:rsid w:val="007B694B"/>
    <w:rsid w:val="007B6D1C"/>
    <w:rsid w:val="007C2BDF"/>
    <w:rsid w:val="007C653C"/>
    <w:rsid w:val="007C6DB1"/>
    <w:rsid w:val="007D0260"/>
    <w:rsid w:val="007D0D05"/>
    <w:rsid w:val="007D1400"/>
    <w:rsid w:val="007D1A66"/>
    <w:rsid w:val="007D3759"/>
    <w:rsid w:val="007D37E8"/>
    <w:rsid w:val="007D458D"/>
    <w:rsid w:val="007D480B"/>
    <w:rsid w:val="007E25CA"/>
    <w:rsid w:val="007E3B30"/>
    <w:rsid w:val="007E4B86"/>
    <w:rsid w:val="007E7BFB"/>
    <w:rsid w:val="007F12F1"/>
    <w:rsid w:val="007F1A36"/>
    <w:rsid w:val="007F2267"/>
    <w:rsid w:val="007F67C6"/>
    <w:rsid w:val="007F744A"/>
    <w:rsid w:val="007F7EB6"/>
    <w:rsid w:val="008035FE"/>
    <w:rsid w:val="008041EA"/>
    <w:rsid w:val="00804409"/>
    <w:rsid w:val="008056ED"/>
    <w:rsid w:val="008066DF"/>
    <w:rsid w:val="008068B0"/>
    <w:rsid w:val="00806F0D"/>
    <w:rsid w:val="00810F93"/>
    <w:rsid w:val="00820FD0"/>
    <w:rsid w:val="008213AE"/>
    <w:rsid w:val="00822E03"/>
    <w:rsid w:val="00827C88"/>
    <w:rsid w:val="00830CA2"/>
    <w:rsid w:val="008316EA"/>
    <w:rsid w:val="008356CB"/>
    <w:rsid w:val="00836CA7"/>
    <w:rsid w:val="0083720C"/>
    <w:rsid w:val="00841379"/>
    <w:rsid w:val="008413B7"/>
    <w:rsid w:val="008440A3"/>
    <w:rsid w:val="00847013"/>
    <w:rsid w:val="0084769F"/>
    <w:rsid w:val="008507F0"/>
    <w:rsid w:val="008508E1"/>
    <w:rsid w:val="00851A99"/>
    <w:rsid w:val="0085280B"/>
    <w:rsid w:val="0085739C"/>
    <w:rsid w:val="008577B6"/>
    <w:rsid w:val="00861AF1"/>
    <w:rsid w:val="00862E10"/>
    <w:rsid w:val="00862F82"/>
    <w:rsid w:val="00864CB9"/>
    <w:rsid w:val="0086686D"/>
    <w:rsid w:val="00866BD5"/>
    <w:rsid w:val="00870DF3"/>
    <w:rsid w:val="00871697"/>
    <w:rsid w:val="008748BC"/>
    <w:rsid w:val="0087641F"/>
    <w:rsid w:val="008773E6"/>
    <w:rsid w:val="00881420"/>
    <w:rsid w:val="00885851"/>
    <w:rsid w:val="00886739"/>
    <w:rsid w:val="0089049F"/>
    <w:rsid w:val="00890502"/>
    <w:rsid w:val="00891AB6"/>
    <w:rsid w:val="00892D8E"/>
    <w:rsid w:val="00893EB0"/>
    <w:rsid w:val="00895E9A"/>
    <w:rsid w:val="008A0A66"/>
    <w:rsid w:val="008A21CC"/>
    <w:rsid w:val="008A54C3"/>
    <w:rsid w:val="008A67BD"/>
    <w:rsid w:val="008A76C8"/>
    <w:rsid w:val="008B2728"/>
    <w:rsid w:val="008B3B40"/>
    <w:rsid w:val="008B5E39"/>
    <w:rsid w:val="008C01B8"/>
    <w:rsid w:val="008C03ED"/>
    <w:rsid w:val="008C32F0"/>
    <w:rsid w:val="008C39C1"/>
    <w:rsid w:val="008C3F5A"/>
    <w:rsid w:val="008C44DA"/>
    <w:rsid w:val="008C4B08"/>
    <w:rsid w:val="008C758C"/>
    <w:rsid w:val="008D04C3"/>
    <w:rsid w:val="008D17AB"/>
    <w:rsid w:val="008D1D7F"/>
    <w:rsid w:val="008D36ED"/>
    <w:rsid w:val="008D3957"/>
    <w:rsid w:val="008D654D"/>
    <w:rsid w:val="008D7518"/>
    <w:rsid w:val="008E049F"/>
    <w:rsid w:val="008E6A08"/>
    <w:rsid w:val="008E6BB1"/>
    <w:rsid w:val="008F0F0E"/>
    <w:rsid w:val="008F33DC"/>
    <w:rsid w:val="008F7149"/>
    <w:rsid w:val="009020BD"/>
    <w:rsid w:val="009042BB"/>
    <w:rsid w:val="00905102"/>
    <w:rsid w:val="00905511"/>
    <w:rsid w:val="00905FDB"/>
    <w:rsid w:val="009066BF"/>
    <w:rsid w:val="00906976"/>
    <w:rsid w:val="00907256"/>
    <w:rsid w:val="00907C5E"/>
    <w:rsid w:val="00907CE8"/>
    <w:rsid w:val="0091085D"/>
    <w:rsid w:val="009129C2"/>
    <w:rsid w:val="009138CB"/>
    <w:rsid w:val="00915191"/>
    <w:rsid w:val="0091587C"/>
    <w:rsid w:val="0091795C"/>
    <w:rsid w:val="00921900"/>
    <w:rsid w:val="00922F6A"/>
    <w:rsid w:val="00924A57"/>
    <w:rsid w:val="00930FA9"/>
    <w:rsid w:val="00931C81"/>
    <w:rsid w:val="00935745"/>
    <w:rsid w:val="00936811"/>
    <w:rsid w:val="00942A14"/>
    <w:rsid w:val="0094396D"/>
    <w:rsid w:val="00946620"/>
    <w:rsid w:val="00950CEC"/>
    <w:rsid w:val="00953620"/>
    <w:rsid w:val="00953EBA"/>
    <w:rsid w:val="00954A78"/>
    <w:rsid w:val="0095637B"/>
    <w:rsid w:val="0095740E"/>
    <w:rsid w:val="00960BC7"/>
    <w:rsid w:val="00962F41"/>
    <w:rsid w:val="009644CA"/>
    <w:rsid w:val="009724D4"/>
    <w:rsid w:val="009730F7"/>
    <w:rsid w:val="009737FF"/>
    <w:rsid w:val="00977E9D"/>
    <w:rsid w:val="0098078C"/>
    <w:rsid w:val="00981FB5"/>
    <w:rsid w:val="009820EC"/>
    <w:rsid w:val="00984CA9"/>
    <w:rsid w:val="00986B7B"/>
    <w:rsid w:val="0099058F"/>
    <w:rsid w:val="00992C50"/>
    <w:rsid w:val="00995159"/>
    <w:rsid w:val="009960C8"/>
    <w:rsid w:val="00996B5E"/>
    <w:rsid w:val="009A3ECD"/>
    <w:rsid w:val="009C09B0"/>
    <w:rsid w:val="009C2426"/>
    <w:rsid w:val="009C2A35"/>
    <w:rsid w:val="009C2B92"/>
    <w:rsid w:val="009C5C9B"/>
    <w:rsid w:val="009C67F1"/>
    <w:rsid w:val="009C6939"/>
    <w:rsid w:val="009D0157"/>
    <w:rsid w:val="009D1568"/>
    <w:rsid w:val="009D2C6A"/>
    <w:rsid w:val="009D33E9"/>
    <w:rsid w:val="009D43B8"/>
    <w:rsid w:val="009D49D3"/>
    <w:rsid w:val="009D5B1E"/>
    <w:rsid w:val="009D7B5B"/>
    <w:rsid w:val="009F11CE"/>
    <w:rsid w:val="009F27EA"/>
    <w:rsid w:val="009F36BF"/>
    <w:rsid w:val="009F744B"/>
    <w:rsid w:val="00A0105A"/>
    <w:rsid w:val="00A01648"/>
    <w:rsid w:val="00A05700"/>
    <w:rsid w:val="00A05979"/>
    <w:rsid w:val="00A06304"/>
    <w:rsid w:val="00A0774E"/>
    <w:rsid w:val="00A1033B"/>
    <w:rsid w:val="00A106D9"/>
    <w:rsid w:val="00A1145A"/>
    <w:rsid w:val="00A1180D"/>
    <w:rsid w:val="00A11AEC"/>
    <w:rsid w:val="00A15AAB"/>
    <w:rsid w:val="00A15CD4"/>
    <w:rsid w:val="00A15D75"/>
    <w:rsid w:val="00A163D4"/>
    <w:rsid w:val="00A213D7"/>
    <w:rsid w:val="00A21E7D"/>
    <w:rsid w:val="00A25398"/>
    <w:rsid w:val="00A31B75"/>
    <w:rsid w:val="00A328B9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51FF4"/>
    <w:rsid w:val="00A52EF4"/>
    <w:rsid w:val="00A54D4A"/>
    <w:rsid w:val="00A55702"/>
    <w:rsid w:val="00A574B2"/>
    <w:rsid w:val="00A607C9"/>
    <w:rsid w:val="00A61EF5"/>
    <w:rsid w:val="00A62708"/>
    <w:rsid w:val="00A641AB"/>
    <w:rsid w:val="00A64E02"/>
    <w:rsid w:val="00A6767C"/>
    <w:rsid w:val="00A70E20"/>
    <w:rsid w:val="00A7179E"/>
    <w:rsid w:val="00A746D7"/>
    <w:rsid w:val="00A756A3"/>
    <w:rsid w:val="00A77D34"/>
    <w:rsid w:val="00A817A4"/>
    <w:rsid w:val="00A828EB"/>
    <w:rsid w:val="00A83257"/>
    <w:rsid w:val="00A85E85"/>
    <w:rsid w:val="00A86123"/>
    <w:rsid w:val="00A86834"/>
    <w:rsid w:val="00A87BB7"/>
    <w:rsid w:val="00A978FB"/>
    <w:rsid w:val="00AA0BD6"/>
    <w:rsid w:val="00AA1CC3"/>
    <w:rsid w:val="00AA4BFE"/>
    <w:rsid w:val="00AA75C5"/>
    <w:rsid w:val="00AB0222"/>
    <w:rsid w:val="00AB1A97"/>
    <w:rsid w:val="00AB2B5F"/>
    <w:rsid w:val="00AB5F8C"/>
    <w:rsid w:val="00AC046A"/>
    <w:rsid w:val="00AC3A31"/>
    <w:rsid w:val="00AC3FB1"/>
    <w:rsid w:val="00AC414E"/>
    <w:rsid w:val="00AC47D7"/>
    <w:rsid w:val="00AC7919"/>
    <w:rsid w:val="00AD0C6A"/>
    <w:rsid w:val="00AD1F33"/>
    <w:rsid w:val="00AD337E"/>
    <w:rsid w:val="00AD401A"/>
    <w:rsid w:val="00AD4CEF"/>
    <w:rsid w:val="00AD4EDB"/>
    <w:rsid w:val="00AD535E"/>
    <w:rsid w:val="00AD5631"/>
    <w:rsid w:val="00AD5E51"/>
    <w:rsid w:val="00AD666B"/>
    <w:rsid w:val="00AD69F5"/>
    <w:rsid w:val="00AE0A37"/>
    <w:rsid w:val="00AE432B"/>
    <w:rsid w:val="00AE5016"/>
    <w:rsid w:val="00AF261C"/>
    <w:rsid w:val="00AF3E44"/>
    <w:rsid w:val="00AF4CCA"/>
    <w:rsid w:val="00B009B6"/>
    <w:rsid w:val="00B03703"/>
    <w:rsid w:val="00B03962"/>
    <w:rsid w:val="00B04132"/>
    <w:rsid w:val="00B041AB"/>
    <w:rsid w:val="00B04EE3"/>
    <w:rsid w:val="00B05F5F"/>
    <w:rsid w:val="00B06C36"/>
    <w:rsid w:val="00B10406"/>
    <w:rsid w:val="00B10E84"/>
    <w:rsid w:val="00B1291E"/>
    <w:rsid w:val="00B12B51"/>
    <w:rsid w:val="00B12EBB"/>
    <w:rsid w:val="00B15B56"/>
    <w:rsid w:val="00B2220F"/>
    <w:rsid w:val="00B232EA"/>
    <w:rsid w:val="00B25FC5"/>
    <w:rsid w:val="00B2621D"/>
    <w:rsid w:val="00B33B6D"/>
    <w:rsid w:val="00B33F1C"/>
    <w:rsid w:val="00B35F39"/>
    <w:rsid w:val="00B3645E"/>
    <w:rsid w:val="00B364FE"/>
    <w:rsid w:val="00B36B4F"/>
    <w:rsid w:val="00B41C7E"/>
    <w:rsid w:val="00B42B0D"/>
    <w:rsid w:val="00B460A7"/>
    <w:rsid w:val="00B527B2"/>
    <w:rsid w:val="00B529F3"/>
    <w:rsid w:val="00B53C9E"/>
    <w:rsid w:val="00B54F7B"/>
    <w:rsid w:val="00B55B50"/>
    <w:rsid w:val="00B56E39"/>
    <w:rsid w:val="00B57575"/>
    <w:rsid w:val="00B622A2"/>
    <w:rsid w:val="00B62895"/>
    <w:rsid w:val="00B652D8"/>
    <w:rsid w:val="00B662D8"/>
    <w:rsid w:val="00B670A5"/>
    <w:rsid w:val="00B67EF0"/>
    <w:rsid w:val="00B73479"/>
    <w:rsid w:val="00B7522A"/>
    <w:rsid w:val="00B754EC"/>
    <w:rsid w:val="00B75912"/>
    <w:rsid w:val="00B801EE"/>
    <w:rsid w:val="00B810FD"/>
    <w:rsid w:val="00B8331D"/>
    <w:rsid w:val="00B86BB6"/>
    <w:rsid w:val="00B87B7B"/>
    <w:rsid w:val="00B91949"/>
    <w:rsid w:val="00B92E56"/>
    <w:rsid w:val="00B97A2D"/>
    <w:rsid w:val="00BA01FF"/>
    <w:rsid w:val="00BA0758"/>
    <w:rsid w:val="00BA37B2"/>
    <w:rsid w:val="00BA3E8C"/>
    <w:rsid w:val="00BA5209"/>
    <w:rsid w:val="00BA5B75"/>
    <w:rsid w:val="00BA6EAA"/>
    <w:rsid w:val="00BB013D"/>
    <w:rsid w:val="00BB143C"/>
    <w:rsid w:val="00BB3898"/>
    <w:rsid w:val="00BB4790"/>
    <w:rsid w:val="00BB49DF"/>
    <w:rsid w:val="00BB4D91"/>
    <w:rsid w:val="00BB759D"/>
    <w:rsid w:val="00BC240B"/>
    <w:rsid w:val="00BC2C3A"/>
    <w:rsid w:val="00BC31F5"/>
    <w:rsid w:val="00BC5FF8"/>
    <w:rsid w:val="00BD0042"/>
    <w:rsid w:val="00BD1731"/>
    <w:rsid w:val="00BD17F6"/>
    <w:rsid w:val="00BD29DB"/>
    <w:rsid w:val="00BD4B1B"/>
    <w:rsid w:val="00BD4E89"/>
    <w:rsid w:val="00BD5BA8"/>
    <w:rsid w:val="00BD7D73"/>
    <w:rsid w:val="00BE04B1"/>
    <w:rsid w:val="00BE0E63"/>
    <w:rsid w:val="00BE174D"/>
    <w:rsid w:val="00BE3AE7"/>
    <w:rsid w:val="00BE50C6"/>
    <w:rsid w:val="00BE65C0"/>
    <w:rsid w:val="00BE6E72"/>
    <w:rsid w:val="00BE709A"/>
    <w:rsid w:val="00BF0517"/>
    <w:rsid w:val="00BF1986"/>
    <w:rsid w:val="00BF4E80"/>
    <w:rsid w:val="00BF6598"/>
    <w:rsid w:val="00BF6708"/>
    <w:rsid w:val="00BF674A"/>
    <w:rsid w:val="00C01A19"/>
    <w:rsid w:val="00C07036"/>
    <w:rsid w:val="00C1014E"/>
    <w:rsid w:val="00C10435"/>
    <w:rsid w:val="00C13762"/>
    <w:rsid w:val="00C13A3A"/>
    <w:rsid w:val="00C21262"/>
    <w:rsid w:val="00C212A0"/>
    <w:rsid w:val="00C2363C"/>
    <w:rsid w:val="00C2425D"/>
    <w:rsid w:val="00C24DAB"/>
    <w:rsid w:val="00C25EC7"/>
    <w:rsid w:val="00C26C3D"/>
    <w:rsid w:val="00C27721"/>
    <w:rsid w:val="00C35F58"/>
    <w:rsid w:val="00C37095"/>
    <w:rsid w:val="00C40B9D"/>
    <w:rsid w:val="00C40D78"/>
    <w:rsid w:val="00C42A96"/>
    <w:rsid w:val="00C4397D"/>
    <w:rsid w:val="00C44D5F"/>
    <w:rsid w:val="00C46C78"/>
    <w:rsid w:val="00C46C97"/>
    <w:rsid w:val="00C53F68"/>
    <w:rsid w:val="00C57157"/>
    <w:rsid w:val="00C572E1"/>
    <w:rsid w:val="00C60443"/>
    <w:rsid w:val="00C60492"/>
    <w:rsid w:val="00C61871"/>
    <w:rsid w:val="00C636F1"/>
    <w:rsid w:val="00C63786"/>
    <w:rsid w:val="00C63C98"/>
    <w:rsid w:val="00C67EB7"/>
    <w:rsid w:val="00C70E22"/>
    <w:rsid w:val="00C71B60"/>
    <w:rsid w:val="00C71F15"/>
    <w:rsid w:val="00C749AA"/>
    <w:rsid w:val="00C80420"/>
    <w:rsid w:val="00C84787"/>
    <w:rsid w:val="00C86FE5"/>
    <w:rsid w:val="00C913B2"/>
    <w:rsid w:val="00C9275A"/>
    <w:rsid w:val="00C927B7"/>
    <w:rsid w:val="00C95B8F"/>
    <w:rsid w:val="00C96FE5"/>
    <w:rsid w:val="00C971E3"/>
    <w:rsid w:val="00CA1CCC"/>
    <w:rsid w:val="00CA39DC"/>
    <w:rsid w:val="00CA4BBD"/>
    <w:rsid w:val="00CA4C52"/>
    <w:rsid w:val="00CA50A9"/>
    <w:rsid w:val="00CA55CE"/>
    <w:rsid w:val="00CA75AD"/>
    <w:rsid w:val="00CA7710"/>
    <w:rsid w:val="00CB1F27"/>
    <w:rsid w:val="00CB2581"/>
    <w:rsid w:val="00CB37B4"/>
    <w:rsid w:val="00CB3D8E"/>
    <w:rsid w:val="00CB4182"/>
    <w:rsid w:val="00CB4A51"/>
    <w:rsid w:val="00CB4E48"/>
    <w:rsid w:val="00CC0AA8"/>
    <w:rsid w:val="00CC0DFA"/>
    <w:rsid w:val="00CC1CDC"/>
    <w:rsid w:val="00CC1ECC"/>
    <w:rsid w:val="00CC6438"/>
    <w:rsid w:val="00CC6627"/>
    <w:rsid w:val="00CC7580"/>
    <w:rsid w:val="00CD2FBB"/>
    <w:rsid w:val="00CD3FF9"/>
    <w:rsid w:val="00CD5354"/>
    <w:rsid w:val="00CD6388"/>
    <w:rsid w:val="00CD7B00"/>
    <w:rsid w:val="00CD7F5F"/>
    <w:rsid w:val="00CE2C30"/>
    <w:rsid w:val="00CE7110"/>
    <w:rsid w:val="00CE727F"/>
    <w:rsid w:val="00CE7EDF"/>
    <w:rsid w:val="00CF1A19"/>
    <w:rsid w:val="00CF2E8C"/>
    <w:rsid w:val="00CF2F9F"/>
    <w:rsid w:val="00CF67F3"/>
    <w:rsid w:val="00D018BB"/>
    <w:rsid w:val="00D02011"/>
    <w:rsid w:val="00D0231A"/>
    <w:rsid w:val="00D03516"/>
    <w:rsid w:val="00D0437C"/>
    <w:rsid w:val="00D10D38"/>
    <w:rsid w:val="00D15EE5"/>
    <w:rsid w:val="00D20B50"/>
    <w:rsid w:val="00D2135D"/>
    <w:rsid w:val="00D22C9D"/>
    <w:rsid w:val="00D22D4B"/>
    <w:rsid w:val="00D2338E"/>
    <w:rsid w:val="00D30EB3"/>
    <w:rsid w:val="00D366A8"/>
    <w:rsid w:val="00D43D5D"/>
    <w:rsid w:val="00D45BA6"/>
    <w:rsid w:val="00D46DEA"/>
    <w:rsid w:val="00D5287D"/>
    <w:rsid w:val="00D54547"/>
    <w:rsid w:val="00D55700"/>
    <w:rsid w:val="00D559FF"/>
    <w:rsid w:val="00D56F7E"/>
    <w:rsid w:val="00D60253"/>
    <w:rsid w:val="00D642CB"/>
    <w:rsid w:val="00D64BD7"/>
    <w:rsid w:val="00D6750F"/>
    <w:rsid w:val="00D71498"/>
    <w:rsid w:val="00D743B7"/>
    <w:rsid w:val="00D77258"/>
    <w:rsid w:val="00D774E4"/>
    <w:rsid w:val="00D8352E"/>
    <w:rsid w:val="00D84992"/>
    <w:rsid w:val="00D849F5"/>
    <w:rsid w:val="00D857EE"/>
    <w:rsid w:val="00D876DF"/>
    <w:rsid w:val="00D92575"/>
    <w:rsid w:val="00D92794"/>
    <w:rsid w:val="00D9342A"/>
    <w:rsid w:val="00DA1D77"/>
    <w:rsid w:val="00DA7019"/>
    <w:rsid w:val="00DA7C78"/>
    <w:rsid w:val="00DB1B47"/>
    <w:rsid w:val="00DB46EA"/>
    <w:rsid w:val="00DB54D8"/>
    <w:rsid w:val="00DB5B24"/>
    <w:rsid w:val="00DB646C"/>
    <w:rsid w:val="00DB6CBD"/>
    <w:rsid w:val="00DC1BC9"/>
    <w:rsid w:val="00DC5E52"/>
    <w:rsid w:val="00DC6A24"/>
    <w:rsid w:val="00DC7864"/>
    <w:rsid w:val="00DD0149"/>
    <w:rsid w:val="00DD152E"/>
    <w:rsid w:val="00DD2E69"/>
    <w:rsid w:val="00DD6B42"/>
    <w:rsid w:val="00DD6DCA"/>
    <w:rsid w:val="00DE2CAC"/>
    <w:rsid w:val="00DE376D"/>
    <w:rsid w:val="00DE5BA3"/>
    <w:rsid w:val="00DE7637"/>
    <w:rsid w:val="00DF1518"/>
    <w:rsid w:val="00DF209C"/>
    <w:rsid w:val="00E00DB9"/>
    <w:rsid w:val="00E1036F"/>
    <w:rsid w:val="00E12371"/>
    <w:rsid w:val="00E20702"/>
    <w:rsid w:val="00E217C3"/>
    <w:rsid w:val="00E2283E"/>
    <w:rsid w:val="00E23301"/>
    <w:rsid w:val="00E23431"/>
    <w:rsid w:val="00E2563D"/>
    <w:rsid w:val="00E259AF"/>
    <w:rsid w:val="00E30DFA"/>
    <w:rsid w:val="00E3176D"/>
    <w:rsid w:val="00E3276A"/>
    <w:rsid w:val="00E33E3A"/>
    <w:rsid w:val="00E37799"/>
    <w:rsid w:val="00E37EAF"/>
    <w:rsid w:val="00E40E10"/>
    <w:rsid w:val="00E40E59"/>
    <w:rsid w:val="00E425E8"/>
    <w:rsid w:val="00E44DB4"/>
    <w:rsid w:val="00E50DEF"/>
    <w:rsid w:val="00E5112F"/>
    <w:rsid w:val="00E535EB"/>
    <w:rsid w:val="00E5387D"/>
    <w:rsid w:val="00E6249A"/>
    <w:rsid w:val="00E656CE"/>
    <w:rsid w:val="00E65FF2"/>
    <w:rsid w:val="00E66C95"/>
    <w:rsid w:val="00E71662"/>
    <w:rsid w:val="00E745BB"/>
    <w:rsid w:val="00E7671B"/>
    <w:rsid w:val="00E80655"/>
    <w:rsid w:val="00E80B5C"/>
    <w:rsid w:val="00E814DA"/>
    <w:rsid w:val="00E8232C"/>
    <w:rsid w:val="00E84879"/>
    <w:rsid w:val="00E859D2"/>
    <w:rsid w:val="00E90629"/>
    <w:rsid w:val="00E91498"/>
    <w:rsid w:val="00E91FB4"/>
    <w:rsid w:val="00E92652"/>
    <w:rsid w:val="00E9303D"/>
    <w:rsid w:val="00E9733E"/>
    <w:rsid w:val="00EA13DF"/>
    <w:rsid w:val="00EA416D"/>
    <w:rsid w:val="00EB0CA2"/>
    <w:rsid w:val="00EB1C71"/>
    <w:rsid w:val="00EB2D00"/>
    <w:rsid w:val="00EB4AAD"/>
    <w:rsid w:val="00EB50B1"/>
    <w:rsid w:val="00EB5CC4"/>
    <w:rsid w:val="00EC0251"/>
    <w:rsid w:val="00EC1603"/>
    <w:rsid w:val="00EC2F7D"/>
    <w:rsid w:val="00EC3259"/>
    <w:rsid w:val="00EC33FC"/>
    <w:rsid w:val="00EC3665"/>
    <w:rsid w:val="00EC4302"/>
    <w:rsid w:val="00EC64E7"/>
    <w:rsid w:val="00EC6C22"/>
    <w:rsid w:val="00ED02E2"/>
    <w:rsid w:val="00ED0C03"/>
    <w:rsid w:val="00ED31D6"/>
    <w:rsid w:val="00ED448E"/>
    <w:rsid w:val="00ED5F53"/>
    <w:rsid w:val="00ED746B"/>
    <w:rsid w:val="00EE135A"/>
    <w:rsid w:val="00EE2C3F"/>
    <w:rsid w:val="00EE3424"/>
    <w:rsid w:val="00EE4A9B"/>
    <w:rsid w:val="00EE5593"/>
    <w:rsid w:val="00EE7361"/>
    <w:rsid w:val="00EE78CA"/>
    <w:rsid w:val="00EE7A24"/>
    <w:rsid w:val="00EF003E"/>
    <w:rsid w:val="00EF0DE6"/>
    <w:rsid w:val="00EF30E3"/>
    <w:rsid w:val="00EF3995"/>
    <w:rsid w:val="00EF4DF3"/>
    <w:rsid w:val="00EF508A"/>
    <w:rsid w:val="00EF5897"/>
    <w:rsid w:val="00EF65ED"/>
    <w:rsid w:val="00EF73FE"/>
    <w:rsid w:val="00EF7B8C"/>
    <w:rsid w:val="00F0117B"/>
    <w:rsid w:val="00F110B2"/>
    <w:rsid w:val="00F11528"/>
    <w:rsid w:val="00F12644"/>
    <w:rsid w:val="00F16DE3"/>
    <w:rsid w:val="00F1763E"/>
    <w:rsid w:val="00F24CA2"/>
    <w:rsid w:val="00F26930"/>
    <w:rsid w:val="00F30969"/>
    <w:rsid w:val="00F31070"/>
    <w:rsid w:val="00F319C3"/>
    <w:rsid w:val="00F31F4A"/>
    <w:rsid w:val="00F326B3"/>
    <w:rsid w:val="00F331DB"/>
    <w:rsid w:val="00F4048E"/>
    <w:rsid w:val="00F40D8A"/>
    <w:rsid w:val="00F430DA"/>
    <w:rsid w:val="00F455A0"/>
    <w:rsid w:val="00F466BA"/>
    <w:rsid w:val="00F46C6A"/>
    <w:rsid w:val="00F47B66"/>
    <w:rsid w:val="00F511B5"/>
    <w:rsid w:val="00F516F6"/>
    <w:rsid w:val="00F52CE8"/>
    <w:rsid w:val="00F53DA2"/>
    <w:rsid w:val="00F55B91"/>
    <w:rsid w:val="00F567AD"/>
    <w:rsid w:val="00F56EF3"/>
    <w:rsid w:val="00F57FE1"/>
    <w:rsid w:val="00F60162"/>
    <w:rsid w:val="00F63D7D"/>
    <w:rsid w:val="00F6414A"/>
    <w:rsid w:val="00F70E4C"/>
    <w:rsid w:val="00F720FD"/>
    <w:rsid w:val="00F759A5"/>
    <w:rsid w:val="00F83C9C"/>
    <w:rsid w:val="00F842C7"/>
    <w:rsid w:val="00F84342"/>
    <w:rsid w:val="00F87D8E"/>
    <w:rsid w:val="00F94BE9"/>
    <w:rsid w:val="00F963D6"/>
    <w:rsid w:val="00F97FE7"/>
    <w:rsid w:val="00FA053F"/>
    <w:rsid w:val="00FA1456"/>
    <w:rsid w:val="00FA2F41"/>
    <w:rsid w:val="00FA3D5B"/>
    <w:rsid w:val="00FA4341"/>
    <w:rsid w:val="00FA5EC5"/>
    <w:rsid w:val="00FB0EDB"/>
    <w:rsid w:val="00FB39CD"/>
    <w:rsid w:val="00FB3F1A"/>
    <w:rsid w:val="00FB4F28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C7D2C"/>
    <w:rsid w:val="00FD031B"/>
    <w:rsid w:val="00FD0B6E"/>
    <w:rsid w:val="00FD1BFE"/>
    <w:rsid w:val="00FD1C33"/>
    <w:rsid w:val="00FD55DC"/>
    <w:rsid w:val="00FD6010"/>
    <w:rsid w:val="00FD6092"/>
    <w:rsid w:val="00FD688E"/>
    <w:rsid w:val="00FD6B9B"/>
    <w:rsid w:val="00FD76C9"/>
    <w:rsid w:val="00FE0172"/>
    <w:rsid w:val="00FE455F"/>
    <w:rsid w:val="00FE5525"/>
    <w:rsid w:val="00FE5B89"/>
    <w:rsid w:val="00FF0604"/>
    <w:rsid w:val="00FF4A4D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40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5E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4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4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AA4BFE"/>
    <w:pPr>
      <w:tabs>
        <w:tab w:val="left" w:pos="880"/>
        <w:tab w:val="right" w:leader="dot" w:pos="9742"/>
      </w:tabs>
      <w:ind w:left="220"/>
    </w:pPr>
    <w:rPr>
      <w:noProof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table" w:customStyle="1" w:styleId="Tablaconcuadrcula4-nfasis51">
    <w:name w:val="Tabla con cuadrícula 4 - Énfasis 51"/>
    <w:basedOn w:val="Tablanormal"/>
    <w:uiPriority w:val="49"/>
    <w:rsid w:val="00E5387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E217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D6B9B"/>
    <w:rPr>
      <w:color w:val="954F72" w:themeColor="followedHyperlink"/>
      <w:u w:val="single"/>
    </w:rPr>
  </w:style>
  <w:style w:type="paragraph" w:customStyle="1" w:styleId="Programacintexto">
    <w:name w:val="Programación texto"/>
    <w:basedOn w:val="Normal"/>
    <w:qFormat/>
    <w:rsid w:val="00BA5209"/>
    <w:pPr>
      <w:tabs>
        <w:tab w:val="left" w:pos="-709"/>
        <w:tab w:val="left" w:pos="8505"/>
      </w:tabs>
      <w:spacing w:after="120" w:line="312" w:lineRule="auto"/>
      <w:jc w:val="both"/>
    </w:pPr>
    <w:rPr>
      <w:rFonts w:cs="UniversLTStd"/>
      <w:sz w:val="24"/>
      <w:szCs w:val="24"/>
    </w:rPr>
  </w:style>
  <w:style w:type="character" w:customStyle="1" w:styleId="markedcontent">
    <w:name w:val="markedcontent"/>
    <w:basedOn w:val="Fuentedeprrafopredeter"/>
    <w:rsid w:val="000B1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youtube.com/watch?v=X_c8X36UgW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Fg6fAIZMLk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eelectronico.es/es-es/Paginas/PagInicio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efinicion.de/empres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youtube.com/watch?v=wYdP3dq3ZK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B9F2-0EA2-4C4F-AA8D-A506F515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6155</Characters>
  <Application>Microsoft Office Word</Application>
  <DocSecurity>0</DocSecurity>
  <Lines>236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7042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</dc:title>
  <dc:creator/>
  <cp:lastModifiedBy/>
  <cp:revision>1</cp:revision>
  <dcterms:created xsi:type="dcterms:W3CDTF">2023-05-30T10:13:00Z</dcterms:created>
  <dcterms:modified xsi:type="dcterms:W3CDTF">2023-05-30T10:13:00Z</dcterms:modified>
</cp:coreProperties>
</file>